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BFF7" w14:textId="77777777" w:rsidR="00F90AD6" w:rsidRPr="00DB5592" w:rsidRDefault="00F90AD6" w:rsidP="00F90AD6">
      <w:pPr>
        <w:spacing w:after="0"/>
        <w:ind w:firstLine="720"/>
        <w:jc w:val="center"/>
        <w:rPr>
          <w:rFonts w:ascii="Bahnschrift SemiBold" w:hAnsi="Bahnschrift SemiBold" w:cs="Calibri Light"/>
          <w:b/>
          <w:bCs/>
          <w:sz w:val="28"/>
          <w:szCs w:val="28"/>
        </w:rPr>
      </w:pPr>
      <w:r w:rsidRPr="00DB5592">
        <w:rPr>
          <w:rFonts w:ascii="Bahnschrift SemiBold" w:hAnsi="Bahnschrift SemiBold" w:cs="Calibri Light"/>
          <w:b/>
          <w:bCs/>
          <w:sz w:val="28"/>
          <w:szCs w:val="28"/>
        </w:rPr>
        <w:t>ANALISA PENERAPAN KONSEP PEMIKIRAN YUSUF QARDHAWI FIQH PRIORITAS DI ERA POST MODERN</w:t>
      </w:r>
    </w:p>
    <w:p w14:paraId="4D0B6416" w14:textId="77777777" w:rsidR="00F90AD6" w:rsidRPr="00DB5592" w:rsidRDefault="00F90AD6" w:rsidP="00F90AD6">
      <w:pPr>
        <w:spacing w:after="0"/>
        <w:jc w:val="both"/>
        <w:rPr>
          <w:rFonts w:cstheme="minorHAnsi"/>
          <w:sz w:val="24"/>
          <w:szCs w:val="24"/>
        </w:rPr>
      </w:pPr>
    </w:p>
    <w:p w14:paraId="490B7569" w14:textId="77777777" w:rsidR="00F90AD6" w:rsidRPr="00DB5592" w:rsidRDefault="00F90AD6" w:rsidP="00F90AD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B5592">
        <w:rPr>
          <w:rFonts w:cstheme="minorHAnsi"/>
          <w:b/>
          <w:bCs/>
          <w:sz w:val="24"/>
          <w:szCs w:val="24"/>
        </w:rPr>
        <w:t xml:space="preserve">Muhamad </w:t>
      </w:r>
      <w:proofErr w:type="spellStart"/>
      <w:r w:rsidRPr="00DB5592">
        <w:rPr>
          <w:rFonts w:cstheme="minorHAnsi"/>
          <w:b/>
          <w:bCs/>
          <w:sz w:val="24"/>
          <w:szCs w:val="24"/>
        </w:rPr>
        <w:t>Khoirul</w:t>
      </w:r>
      <w:proofErr w:type="spellEnd"/>
      <w:r w:rsidRPr="00DB559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B5592">
        <w:rPr>
          <w:rFonts w:cstheme="minorHAnsi"/>
          <w:b/>
          <w:bCs/>
          <w:sz w:val="24"/>
          <w:szCs w:val="24"/>
        </w:rPr>
        <w:t>Umam</w:t>
      </w:r>
      <w:proofErr w:type="spellEnd"/>
    </w:p>
    <w:p w14:paraId="57A419AE" w14:textId="77777777" w:rsidR="00F90AD6" w:rsidRPr="00DB5592" w:rsidRDefault="00F90AD6" w:rsidP="00F90AD6">
      <w:pPr>
        <w:spacing w:after="0"/>
        <w:jc w:val="center"/>
        <w:rPr>
          <w:rFonts w:cstheme="minorHAnsi"/>
          <w:sz w:val="24"/>
          <w:szCs w:val="24"/>
        </w:rPr>
      </w:pPr>
      <w:r w:rsidRPr="00DB5592">
        <w:rPr>
          <w:rFonts w:cstheme="minorHAnsi"/>
          <w:sz w:val="24"/>
          <w:szCs w:val="24"/>
        </w:rPr>
        <w:t xml:space="preserve">STAI </w:t>
      </w:r>
      <w:proofErr w:type="spellStart"/>
      <w:r w:rsidRPr="00DB5592">
        <w:rPr>
          <w:rFonts w:cstheme="minorHAnsi"/>
          <w:sz w:val="24"/>
          <w:szCs w:val="24"/>
        </w:rPr>
        <w:t>Badrus</w:t>
      </w:r>
      <w:proofErr w:type="spellEnd"/>
      <w:r w:rsidRPr="00DB5592">
        <w:rPr>
          <w:rFonts w:cstheme="minorHAnsi"/>
          <w:sz w:val="24"/>
          <w:szCs w:val="24"/>
        </w:rPr>
        <w:t xml:space="preserve"> Sholeh Kediri</w:t>
      </w:r>
    </w:p>
    <w:p w14:paraId="4D7A0E90" w14:textId="77777777" w:rsidR="00F90AD6" w:rsidRPr="00DB5592" w:rsidRDefault="00F90AD6" w:rsidP="00F90AD6">
      <w:pPr>
        <w:spacing w:after="0"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DB5592">
        <w:rPr>
          <w:rFonts w:ascii="Calibri Light" w:hAnsi="Calibri Light" w:cs="Calibri Light"/>
          <w:i/>
          <w:iCs/>
          <w:sz w:val="20"/>
          <w:szCs w:val="20"/>
        </w:rPr>
        <w:t>khoirulumam242</w:t>
      </w:r>
      <w:r>
        <w:rPr>
          <w:rFonts w:ascii="Calibri Light" w:hAnsi="Calibri Light" w:cs="Calibri Light"/>
          <w:i/>
          <w:iCs/>
          <w:sz w:val="20"/>
          <w:szCs w:val="20"/>
        </w:rPr>
        <w:t>6</w:t>
      </w:r>
      <w:r w:rsidRPr="00DB5592">
        <w:rPr>
          <w:rFonts w:ascii="Calibri Light" w:hAnsi="Calibri Light" w:cs="Calibri Light"/>
          <w:i/>
          <w:iCs/>
          <w:sz w:val="20"/>
          <w:szCs w:val="20"/>
        </w:rPr>
        <w:t>@gmail.com</w:t>
      </w:r>
    </w:p>
    <w:p w14:paraId="5E8D88CC" w14:textId="77777777" w:rsidR="00F90AD6" w:rsidRPr="00DB5592" w:rsidRDefault="00F90AD6" w:rsidP="00F90AD6">
      <w:pPr>
        <w:spacing w:after="0"/>
        <w:jc w:val="both"/>
        <w:rPr>
          <w:rFonts w:ascii="Calibri Light" w:hAnsi="Calibri Light" w:cs="Calibri Light"/>
        </w:rPr>
      </w:pPr>
    </w:p>
    <w:p w14:paraId="76C5D5D2" w14:textId="77777777" w:rsidR="00F90AD6" w:rsidRPr="00DB5592" w:rsidRDefault="00F90AD6" w:rsidP="00F90AD6">
      <w:pPr>
        <w:spacing w:after="0"/>
        <w:ind w:left="720"/>
        <w:jc w:val="both"/>
        <w:rPr>
          <w:rFonts w:ascii="Bahnschrift Light" w:hAnsi="Bahnschrift Light" w:cs="Calibri Light"/>
          <w:b/>
          <w:bCs/>
        </w:rPr>
      </w:pPr>
      <w:proofErr w:type="spellStart"/>
      <w:r w:rsidRPr="00DB5592">
        <w:rPr>
          <w:rFonts w:ascii="Bahnschrift Light" w:hAnsi="Bahnschrift Light" w:cs="Calibri Light"/>
          <w:b/>
          <w:bCs/>
        </w:rPr>
        <w:t>Abstrak</w:t>
      </w:r>
      <w:proofErr w:type="spellEnd"/>
    </w:p>
    <w:p w14:paraId="1EA8BFB8" w14:textId="77777777" w:rsidR="00F90AD6" w:rsidRPr="00DB5592" w:rsidRDefault="00F90AD6" w:rsidP="00F90AD6">
      <w:pPr>
        <w:spacing w:after="0"/>
        <w:ind w:left="720"/>
        <w:jc w:val="both"/>
        <w:rPr>
          <w:rFonts w:ascii="Bahnschrift Light" w:hAnsi="Bahnschrift Light" w:cs="Calibri Light"/>
          <w:i/>
          <w:iCs/>
        </w:rPr>
      </w:pPr>
      <w:proofErr w:type="spellStart"/>
      <w:r w:rsidRPr="00DB5592">
        <w:rPr>
          <w:rFonts w:ascii="Bahnschrift Light" w:hAnsi="Bahnschrift Light" w:cs="Calibri Light"/>
          <w:i/>
          <w:iCs/>
        </w:rPr>
        <w:t>Sebagai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salah </w:t>
      </w:r>
      <w:proofErr w:type="spellStart"/>
      <w:r w:rsidRPr="00DB5592">
        <w:rPr>
          <w:rFonts w:ascii="Bahnschrift Light" w:hAnsi="Bahnschrift Light" w:cs="Calibri Light"/>
          <w:i/>
          <w:iCs/>
        </w:rPr>
        <w:t>satu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kelompok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atau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individu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yang </w:t>
      </w:r>
      <w:proofErr w:type="spellStart"/>
      <w:r w:rsidRPr="00DB5592">
        <w:rPr>
          <w:rFonts w:ascii="Bahnschrift Light" w:hAnsi="Bahnschrift Light" w:cs="Calibri Light"/>
          <w:i/>
          <w:iCs/>
        </w:rPr>
        <w:t>diberi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amanah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khusus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oleh Tuhan </w:t>
      </w:r>
      <w:proofErr w:type="spellStart"/>
      <w:r w:rsidRPr="00DB5592">
        <w:rPr>
          <w:rFonts w:ascii="Bahnschrift Light" w:hAnsi="Bahnschrift Light" w:cs="Calibri Light"/>
          <w:i/>
          <w:iCs/>
        </w:rPr>
        <w:t>untuk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mewakili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-Nya </w:t>
      </w:r>
      <w:proofErr w:type="spellStart"/>
      <w:r w:rsidRPr="00DB5592">
        <w:rPr>
          <w:rFonts w:ascii="Bahnschrift Light" w:hAnsi="Bahnschrift Light" w:cs="Calibri Light"/>
          <w:i/>
          <w:iCs/>
        </w:rPr>
        <w:t>dalam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bidang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pengabdian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untuk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kepentingan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kemanusiaan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, </w:t>
      </w:r>
      <w:proofErr w:type="spellStart"/>
      <w:r w:rsidRPr="00DB5592">
        <w:rPr>
          <w:rFonts w:ascii="Bahnschrift Light" w:hAnsi="Bahnschrift Light" w:cs="Calibri Light"/>
          <w:i/>
          <w:iCs/>
        </w:rPr>
        <w:t>pemerintah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atau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penguasa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tentunya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memiliki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tanggung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jawab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yang sangat </w:t>
      </w:r>
      <w:proofErr w:type="spellStart"/>
      <w:r w:rsidRPr="00DB5592">
        <w:rPr>
          <w:rFonts w:ascii="Bahnschrift Light" w:hAnsi="Bahnschrift Light" w:cs="Calibri Light"/>
          <w:i/>
          <w:iCs/>
        </w:rPr>
        <w:t>berat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. Di </w:t>
      </w:r>
      <w:proofErr w:type="spellStart"/>
      <w:r w:rsidRPr="00DB5592">
        <w:rPr>
          <w:rFonts w:ascii="Bahnschrift Light" w:hAnsi="Bahnschrift Light" w:cs="Calibri Light"/>
          <w:i/>
          <w:iCs/>
        </w:rPr>
        <w:t>satu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sisi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syari'at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Tuhan dan </w:t>
      </w:r>
      <w:proofErr w:type="spellStart"/>
      <w:r w:rsidRPr="00DB5592">
        <w:rPr>
          <w:rFonts w:ascii="Bahnschrift Light" w:hAnsi="Bahnschrift Light" w:cs="Calibri Light"/>
          <w:i/>
          <w:iCs/>
        </w:rPr>
        <w:t>ketentuan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-Nya </w:t>
      </w:r>
      <w:proofErr w:type="spellStart"/>
      <w:r w:rsidRPr="00DB5592">
        <w:rPr>
          <w:rFonts w:ascii="Bahnschrift Light" w:hAnsi="Bahnschrift Light" w:cs="Calibri Light"/>
          <w:i/>
          <w:iCs/>
        </w:rPr>
        <w:t>untuk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menciptakan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manfaat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bagi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umat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manusia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dan </w:t>
      </w:r>
      <w:proofErr w:type="spellStart"/>
      <w:r w:rsidRPr="00DB5592">
        <w:rPr>
          <w:rFonts w:ascii="Bahnschrift Light" w:hAnsi="Bahnschrift Light" w:cs="Calibri Light"/>
          <w:i/>
          <w:iCs/>
        </w:rPr>
        <w:t>fokus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pada </w:t>
      </w:r>
      <w:proofErr w:type="spellStart"/>
      <w:r w:rsidRPr="00DB5592">
        <w:rPr>
          <w:rFonts w:ascii="Bahnschrift Light" w:hAnsi="Bahnschrift Light" w:cs="Calibri Light"/>
          <w:i/>
          <w:iCs/>
        </w:rPr>
        <w:t>perlindungan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dan </w:t>
      </w:r>
      <w:proofErr w:type="spellStart"/>
      <w:r w:rsidRPr="00DB5592">
        <w:rPr>
          <w:rFonts w:ascii="Bahnschrift Light" w:hAnsi="Bahnschrift Light" w:cs="Calibri Light"/>
          <w:i/>
          <w:iCs/>
        </w:rPr>
        <w:t>penanganan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khusus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masalah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massa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atau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masalah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kemanusiaan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. </w:t>
      </w:r>
      <w:proofErr w:type="spellStart"/>
      <w:r w:rsidRPr="00DB5592">
        <w:rPr>
          <w:rFonts w:ascii="Bahnschrift Light" w:hAnsi="Bahnschrift Light" w:cs="Calibri Light"/>
          <w:i/>
          <w:iCs/>
        </w:rPr>
        <w:t>Artinya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, </w:t>
      </w:r>
      <w:proofErr w:type="spellStart"/>
      <w:r w:rsidRPr="00DB5592">
        <w:rPr>
          <w:rFonts w:ascii="Bahnschrift Light" w:hAnsi="Bahnschrift Light" w:cs="Calibri Light"/>
          <w:i/>
          <w:iCs/>
        </w:rPr>
        <w:t>pemerintah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sebagai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wakil Tuhan </w:t>
      </w:r>
      <w:proofErr w:type="spellStart"/>
      <w:r w:rsidRPr="00DB5592">
        <w:rPr>
          <w:rFonts w:ascii="Bahnschrift Light" w:hAnsi="Bahnschrift Light" w:cs="Calibri Light"/>
          <w:i/>
          <w:iCs/>
        </w:rPr>
        <w:t>harus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memiliki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kebijakan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yang </w:t>
      </w:r>
      <w:proofErr w:type="spellStart"/>
      <w:r w:rsidRPr="00DB5592">
        <w:rPr>
          <w:rFonts w:ascii="Bahnschrift Light" w:hAnsi="Bahnschrift Light" w:cs="Calibri Light"/>
          <w:i/>
          <w:iCs/>
        </w:rPr>
        <w:t>berpihak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dan </w:t>
      </w:r>
      <w:proofErr w:type="spellStart"/>
      <w:r w:rsidRPr="00DB5592">
        <w:rPr>
          <w:rFonts w:ascii="Bahnschrift Light" w:hAnsi="Bahnschrift Light" w:cs="Calibri Light"/>
          <w:i/>
          <w:iCs/>
        </w:rPr>
        <w:t>mengutamakan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kebijakan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yang </w:t>
      </w:r>
      <w:proofErr w:type="spellStart"/>
      <w:r w:rsidRPr="00DB5592">
        <w:rPr>
          <w:rFonts w:ascii="Bahnschrift Light" w:hAnsi="Bahnschrift Light" w:cs="Calibri Light"/>
          <w:i/>
          <w:iCs/>
        </w:rPr>
        <w:t>berlandaskan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humanisme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. </w:t>
      </w:r>
      <w:proofErr w:type="spellStart"/>
      <w:r w:rsidRPr="00DB5592">
        <w:rPr>
          <w:rFonts w:ascii="Bahnschrift Light" w:hAnsi="Bahnschrift Light" w:cs="Calibri Light"/>
          <w:i/>
          <w:iCs/>
        </w:rPr>
        <w:t>Sebagai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kajian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dan </w:t>
      </w:r>
      <w:proofErr w:type="spellStart"/>
      <w:r w:rsidRPr="00DB5592">
        <w:rPr>
          <w:rFonts w:ascii="Bahnschrift Light" w:hAnsi="Bahnschrift Light" w:cs="Calibri Light"/>
          <w:i/>
          <w:iCs/>
        </w:rPr>
        <w:t>pembahasan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literatur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berbasis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literatur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, tulisan </w:t>
      </w:r>
      <w:proofErr w:type="spellStart"/>
      <w:r w:rsidRPr="00DB5592">
        <w:rPr>
          <w:rFonts w:ascii="Bahnschrift Light" w:hAnsi="Bahnschrift Light" w:cs="Calibri Light"/>
          <w:i/>
          <w:iCs/>
        </w:rPr>
        <w:t>ini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mengungkap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sepotong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ijtihad </w:t>
      </w:r>
      <w:proofErr w:type="spellStart"/>
      <w:r w:rsidRPr="00DB5592">
        <w:rPr>
          <w:rFonts w:ascii="Bahnschrift Light" w:hAnsi="Bahnschrift Light" w:cs="Calibri Light"/>
          <w:i/>
          <w:iCs/>
        </w:rPr>
        <w:t>seorang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ulama </w:t>
      </w:r>
      <w:proofErr w:type="spellStart"/>
      <w:r w:rsidRPr="00DB5592">
        <w:rPr>
          <w:rFonts w:ascii="Bahnschrift Light" w:hAnsi="Bahnschrift Light" w:cs="Calibri Light"/>
          <w:i/>
          <w:iCs/>
        </w:rPr>
        <w:t>kontemporer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Yusuf </w:t>
      </w:r>
      <w:proofErr w:type="spellStart"/>
      <w:r w:rsidRPr="00DB5592">
        <w:rPr>
          <w:rFonts w:ascii="Bahnschrift Light" w:hAnsi="Bahnschrift Light" w:cs="Calibri Light"/>
          <w:i/>
          <w:iCs/>
        </w:rPr>
        <w:t>Qardhawi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yaitu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fiqh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keutamaan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. Kajian </w:t>
      </w:r>
      <w:proofErr w:type="spellStart"/>
      <w:r w:rsidRPr="00DB5592">
        <w:rPr>
          <w:rFonts w:ascii="Bahnschrift Light" w:hAnsi="Bahnschrift Light" w:cs="Calibri Light"/>
          <w:i/>
          <w:iCs/>
        </w:rPr>
        <w:t>ini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sangat </w:t>
      </w:r>
      <w:proofErr w:type="spellStart"/>
      <w:r w:rsidRPr="00DB5592">
        <w:rPr>
          <w:rFonts w:ascii="Bahnschrift Light" w:hAnsi="Bahnschrift Light" w:cs="Calibri Light"/>
          <w:i/>
          <w:iCs/>
        </w:rPr>
        <w:t>penting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untuk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diseminasi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, </w:t>
      </w:r>
      <w:proofErr w:type="spellStart"/>
      <w:r w:rsidRPr="00DB5592">
        <w:rPr>
          <w:rFonts w:ascii="Bahnschrift Light" w:hAnsi="Bahnschrift Light" w:cs="Calibri Light"/>
          <w:i/>
          <w:iCs/>
        </w:rPr>
        <w:t>melihat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problematika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gagasan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kebijakan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pemerintah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yang </w:t>
      </w:r>
      <w:proofErr w:type="spellStart"/>
      <w:r w:rsidRPr="00DB5592">
        <w:rPr>
          <w:rFonts w:ascii="Bahnschrift Light" w:hAnsi="Bahnschrift Light" w:cs="Calibri Light"/>
          <w:i/>
          <w:iCs/>
        </w:rPr>
        <w:t>seringkali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mengesampingkan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masalah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kemanusiaan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, </w:t>
      </w:r>
      <w:proofErr w:type="spellStart"/>
      <w:r w:rsidRPr="00DB5592">
        <w:rPr>
          <w:rFonts w:ascii="Bahnschrift Light" w:hAnsi="Bahnschrift Light" w:cs="Calibri Light"/>
          <w:i/>
          <w:iCs/>
        </w:rPr>
        <w:t>serta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pentingnya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menggunakan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kacamata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analisis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baru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berupa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kajian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yang </w:t>
      </w:r>
      <w:proofErr w:type="spellStart"/>
      <w:r w:rsidRPr="00DB5592">
        <w:rPr>
          <w:rFonts w:ascii="Bahnschrift Light" w:hAnsi="Bahnschrift Light" w:cs="Calibri Light"/>
          <w:i/>
          <w:iCs/>
        </w:rPr>
        <w:t>berbasis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syariat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Islam. Jadi, </w:t>
      </w:r>
      <w:proofErr w:type="spellStart"/>
      <w:r w:rsidRPr="00DB5592">
        <w:rPr>
          <w:rFonts w:ascii="Bahnschrift Light" w:hAnsi="Bahnschrift Light" w:cs="Calibri Light"/>
          <w:i/>
          <w:iCs/>
        </w:rPr>
        <w:t>kajian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semacam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ini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, </w:t>
      </w:r>
      <w:proofErr w:type="spellStart"/>
      <w:r w:rsidRPr="00DB5592">
        <w:rPr>
          <w:rFonts w:ascii="Bahnschrift Light" w:hAnsi="Bahnschrift Light" w:cs="Calibri Light"/>
          <w:i/>
          <w:iCs/>
        </w:rPr>
        <w:t>dapat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dijadikan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pertimbangan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khusus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dan </w:t>
      </w:r>
      <w:proofErr w:type="spellStart"/>
      <w:r w:rsidRPr="00DB5592">
        <w:rPr>
          <w:rFonts w:ascii="Bahnschrift Light" w:hAnsi="Bahnschrift Light" w:cs="Calibri Light"/>
          <w:i/>
          <w:iCs/>
        </w:rPr>
        <w:t>menambah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khazanah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baru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dalam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pemikiran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hukum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Islam </w:t>
      </w:r>
      <w:proofErr w:type="spellStart"/>
      <w:r w:rsidRPr="00DB5592">
        <w:rPr>
          <w:rFonts w:ascii="Bahnschrift Light" w:hAnsi="Bahnschrift Light" w:cs="Calibri Light"/>
          <w:i/>
          <w:iCs/>
        </w:rPr>
        <w:t>kontemporer</w:t>
      </w:r>
      <w:proofErr w:type="spellEnd"/>
      <w:r w:rsidRPr="00DB5592">
        <w:rPr>
          <w:rFonts w:ascii="Bahnschrift Light" w:hAnsi="Bahnschrift Light" w:cs="Calibri Light"/>
          <w:i/>
          <w:iCs/>
        </w:rPr>
        <w:t>.</w:t>
      </w:r>
    </w:p>
    <w:p w14:paraId="4ACFB502" w14:textId="77777777" w:rsidR="00F90AD6" w:rsidRPr="00DB5592" w:rsidRDefault="00F90AD6" w:rsidP="00F90AD6">
      <w:pPr>
        <w:spacing w:after="0"/>
        <w:jc w:val="both"/>
        <w:rPr>
          <w:rFonts w:ascii="Bahnschrift Light" w:hAnsi="Bahnschrift Light" w:cs="Calibri Light"/>
        </w:rPr>
      </w:pPr>
    </w:p>
    <w:p w14:paraId="1D5FEC4A" w14:textId="77777777" w:rsidR="00F90AD6" w:rsidRPr="00DB5592" w:rsidRDefault="00F90AD6" w:rsidP="00F90AD6">
      <w:pPr>
        <w:spacing w:after="0"/>
        <w:jc w:val="both"/>
        <w:rPr>
          <w:rFonts w:ascii="Bahnschrift Light" w:hAnsi="Bahnschrift Light" w:cs="Calibri Light"/>
        </w:rPr>
      </w:pPr>
      <w:r w:rsidRPr="00DB5592">
        <w:rPr>
          <w:rFonts w:ascii="Bahnschrift Light" w:hAnsi="Bahnschrift Light" w:cs="Calibri Light"/>
          <w:b/>
          <w:bCs/>
          <w:i/>
          <w:iCs/>
        </w:rPr>
        <w:t>Kata Kunci:</w:t>
      </w:r>
      <w:r w:rsidRPr="00DB5592">
        <w:rPr>
          <w:rFonts w:ascii="Bahnschrift Light" w:hAnsi="Bahnschrift Light" w:cs="Calibri Light"/>
        </w:rPr>
        <w:t xml:space="preserve"> </w:t>
      </w:r>
      <w:r w:rsidRPr="00DB5592">
        <w:rPr>
          <w:rFonts w:ascii="Bahnschrift Light" w:hAnsi="Bahnschrift Light" w:cs="Calibri Light"/>
          <w:i/>
          <w:iCs/>
        </w:rPr>
        <w:t xml:space="preserve">Fiqh </w:t>
      </w:r>
      <w:proofErr w:type="spellStart"/>
      <w:r w:rsidRPr="00DB5592">
        <w:rPr>
          <w:rFonts w:ascii="Bahnschrift Light" w:hAnsi="Bahnschrift Light" w:cs="Calibri Light"/>
          <w:i/>
          <w:iCs/>
        </w:rPr>
        <w:t>Prioritas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, </w:t>
      </w:r>
      <w:proofErr w:type="spellStart"/>
      <w:r w:rsidRPr="00DB5592">
        <w:rPr>
          <w:rFonts w:ascii="Bahnschrift Light" w:hAnsi="Bahnschrift Light" w:cs="Calibri Light"/>
          <w:i/>
          <w:iCs/>
        </w:rPr>
        <w:t>Kebijakan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 </w:t>
      </w:r>
      <w:proofErr w:type="spellStart"/>
      <w:r w:rsidRPr="00DB5592">
        <w:rPr>
          <w:rFonts w:ascii="Bahnschrift Light" w:hAnsi="Bahnschrift Light" w:cs="Calibri Light"/>
          <w:i/>
          <w:iCs/>
        </w:rPr>
        <w:t>Pemerintah</w:t>
      </w:r>
      <w:proofErr w:type="spellEnd"/>
      <w:r w:rsidRPr="00DB5592">
        <w:rPr>
          <w:rFonts w:ascii="Bahnschrift Light" w:hAnsi="Bahnschrift Light" w:cs="Calibri Light"/>
          <w:i/>
          <w:iCs/>
        </w:rPr>
        <w:t xml:space="preserve">, </w:t>
      </w:r>
      <w:proofErr w:type="spellStart"/>
      <w:r w:rsidRPr="00DB5592">
        <w:rPr>
          <w:rFonts w:ascii="Bahnschrift Light" w:hAnsi="Bahnschrift Light" w:cs="Calibri Light"/>
          <w:i/>
          <w:iCs/>
        </w:rPr>
        <w:t>Kemanusiaan</w:t>
      </w:r>
      <w:proofErr w:type="spellEnd"/>
    </w:p>
    <w:p w14:paraId="03F88F34" w14:textId="77777777" w:rsidR="00F90AD6" w:rsidRDefault="00F90AD6" w:rsidP="00F90AD6">
      <w:pPr>
        <w:spacing w:after="0"/>
        <w:rPr>
          <w:rFonts w:ascii="Calibri Light" w:hAnsi="Calibri Light" w:cs="Calibri Light"/>
          <w:b/>
          <w:bCs/>
        </w:rPr>
      </w:pPr>
    </w:p>
    <w:p w14:paraId="719A79D5" w14:textId="77777777" w:rsidR="00F90AD6" w:rsidRPr="00DB5592" w:rsidRDefault="00F90AD6" w:rsidP="00F90AD6">
      <w:pPr>
        <w:spacing w:after="0"/>
        <w:rPr>
          <w:rFonts w:ascii="Calibri Light" w:hAnsi="Calibri Light" w:cs="Calibri Light"/>
          <w:b/>
          <w:bCs/>
          <w:sz w:val="24"/>
          <w:szCs w:val="24"/>
        </w:rPr>
      </w:pPr>
      <w:r w:rsidRPr="00DB5592">
        <w:rPr>
          <w:rFonts w:ascii="Calibri Light" w:hAnsi="Calibri Light" w:cs="Calibri Light"/>
          <w:b/>
          <w:bCs/>
          <w:sz w:val="24"/>
          <w:szCs w:val="24"/>
        </w:rPr>
        <w:t>PENDAHULUAN</w:t>
      </w:r>
    </w:p>
    <w:p w14:paraId="4E40C635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Di </w:t>
      </w:r>
      <w:proofErr w:type="spellStart"/>
      <w:r w:rsidRPr="00DB5592">
        <w:rPr>
          <w:rFonts w:ascii="Calibri Light" w:hAnsi="Calibri Light" w:cs="Calibri Light"/>
        </w:rPr>
        <w:t>tengah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keadaan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hidup</w:t>
      </w:r>
      <w:proofErr w:type="spellEnd"/>
      <w:r w:rsidRPr="00DB5592">
        <w:rPr>
          <w:rFonts w:ascii="Calibri Light" w:hAnsi="Calibri Light" w:cs="Calibri Light"/>
        </w:rPr>
        <w:t xml:space="preserve"> di era post-modern </w:t>
      </w:r>
      <w:proofErr w:type="spellStart"/>
      <w:r w:rsidRPr="00DB5592">
        <w:rPr>
          <w:rFonts w:ascii="Calibri Light" w:hAnsi="Calibri Light" w:cs="Calibri Light"/>
        </w:rPr>
        <w:t>saat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ini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umat</w:t>
      </w:r>
      <w:proofErr w:type="spellEnd"/>
      <w:r w:rsidRPr="00DB5592">
        <w:rPr>
          <w:rFonts w:ascii="Calibri Light" w:hAnsi="Calibri Light" w:cs="Calibri Light"/>
        </w:rPr>
        <w:t xml:space="preserve"> Islam </w:t>
      </w:r>
      <w:proofErr w:type="spellStart"/>
      <w:r w:rsidRPr="00DB5592">
        <w:rPr>
          <w:rFonts w:ascii="Calibri Light" w:hAnsi="Calibri Light" w:cs="Calibri Light"/>
        </w:rPr>
        <w:t>dihadapkan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kepada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situasi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untuk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memilih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antara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dua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hal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atau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menjadi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proofErr w:type="gramStart"/>
      <w:r w:rsidRPr="00DB5592">
        <w:rPr>
          <w:rFonts w:ascii="Calibri Light" w:hAnsi="Calibri Light" w:cs="Calibri Light"/>
        </w:rPr>
        <w:t>bertentangan</w:t>
      </w:r>
      <w:proofErr w:type="spellEnd"/>
      <w:r w:rsidRPr="00DB5592">
        <w:rPr>
          <w:rFonts w:ascii="Calibri Light" w:hAnsi="Calibri Light" w:cs="Calibri Light"/>
        </w:rPr>
        <w:t xml:space="preserve">  dan</w:t>
      </w:r>
      <w:proofErr w:type="gram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harus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menentukan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skala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prioritas</w:t>
      </w:r>
      <w:proofErr w:type="spellEnd"/>
      <w:r w:rsidRPr="00DB5592">
        <w:rPr>
          <w:rFonts w:ascii="Calibri Light" w:hAnsi="Calibri Light" w:cs="Calibri Light"/>
        </w:rPr>
        <w:t xml:space="preserve"> di </w:t>
      </w:r>
      <w:proofErr w:type="spellStart"/>
      <w:r w:rsidRPr="00DB5592">
        <w:rPr>
          <w:rFonts w:ascii="Calibri Light" w:hAnsi="Calibri Light" w:cs="Calibri Light"/>
        </w:rPr>
        <w:t>antara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hal-hal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tersebut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contohnya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keadaan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sekarang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ini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keadaan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pandemi</w:t>
      </w:r>
      <w:proofErr w:type="spellEnd"/>
      <w:r w:rsidRPr="00DB5592">
        <w:rPr>
          <w:rFonts w:ascii="Calibri Light" w:hAnsi="Calibri Light" w:cs="Calibri Light"/>
        </w:rPr>
        <w:t xml:space="preserve">, pada </w:t>
      </w:r>
      <w:proofErr w:type="spellStart"/>
      <w:r w:rsidRPr="00DB5592">
        <w:rPr>
          <w:rFonts w:ascii="Calibri Light" w:hAnsi="Calibri Light" w:cs="Calibri Light"/>
        </w:rPr>
        <w:t>satu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sisi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umat</w:t>
      </w:r>
      <w:proofErr w:type="spellEnd"/>
      <w:r w:rsidRPr="00DB5592">
        <w:rPr>
          <w:rFonts w:ascii="Calibri Light" w:hAnsi="Calibri Light" w:cs="Calibri Light"/>
        </w:rPr>
        <w:t xml:space="preserve"> Islam </w:t>
      </w:r>
      <w:proofErr w:type="spellStart"/>
      <w:r w:rsidRPr="00DB5592">
        <w:rPr>
          <w:rFonts w:ascii="Calibri Light" w:hAnsi="Calibri Light" w:cs="Calibri Light"/>
        </w:rPr>
        <w:t>harus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melaksanakan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shalat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Jum`at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tetapi</w:t>
      </w:r>
      <w:proofErr w:type="spellEnd"/>
      <w:r w:rsidRPr="00DB5592">
        <w:rPr>
          <w:rFonts w:ascii="Calibri Light" w:hAnsi="Calibri Light" w:cs="Calibri Light"/>
        </w:rPr>
        <w:t xml:space="preserve"> pada </w:t>
      </w:r>
      <w:proofErr w:type="spellStart"/>
      <w:r w:rsidRPr="00DB5592">
        <w:rPr>
          <w:rFonts w:ascii="Calibri Light" w:hAnsi="Calibri Light" w:cs="Calibri Light"/>
        </w:rPr>
        <w:t>sisi</w:t>
      </w:r>
      <w:proofErr w:type="spellEnd"/>
      <w:r w:rsidRPr="00DB5592">
        <w:rPr>
          <w:rFonts w:ascii="Calibri Light" w:hAnsi="Calibri Light" w:cs="Calibri Light"/>
        </w:rPr>
        <w:t xml:space="preserve"> lain </w:t>
      </w:r>
      <w:proofErr w:type="spellStart"/>
      <w:r w:rsidRPr="00DB5592">
        <w:rPr>
          <w:rFonts w:ascii="Calibri Light" w:hAnsi="Calibri Light" w:cs="Calibri Light"/>
        </w:rPr>
        <w:t>ia</w:t>
      </w:r>
      <w:proofErr w:type="spellEnd"/>
      <w:r w:rsidRPr="00DB5592">
        <w:rPr>
          <w:rFonts w:ascii="Calibri Light" w:hAnsi="Calibri Light" w:cs="Calibri Light"/>
        </w:rPr>
        <w:t xml:space="preserve"> juga </w:t>
      </w:r>
      <w:proofErr w:type="spellStart"/>
      <w:r w:rsidRPr="00DB5592">
        <w:rPr>
          <w:rFonts w:ascii="Calibri Light" w:hAnsi="Calibri Light" w:cs="Calibri Light"/>
        </w:rPr>
        <w:t>harus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mengikuti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himbauan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pemerintah</w:t>
      </w:r>
      <w:proofErr w:type="spellEnd"/>
      <w:r w:rsidRPr="00DB5592">
        <w:rPr>
          <w:rFonts w:ascii="Calibri Light" w:hAnsi="Calibri Light" w:cs="Calibri Light"/>
        </w:rPr>
        <w:t xml:space="preserve"> dan MUI agar </w:t>
      </w:r>
      <w:proofErr w:type="spellStart"/>
      <w:r w:rsidRPr="00DB5592">
        <w:rPr>
          <w:rFonts w:ascii="Calibri Light" w:hAnsi="Calibri Light" w:cs="Calibri Light"/>
        </w:rPr>
        <w:t>menggantinya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shalat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zhuhur</w:t>
      </w:r>
      <w:proofErr w:type="spellEnd"/>
      <w:r w:rsidRPr="00DB5592">
        <w:rPr>
          <w:rFonts w:ascii="Calibri Light" w:hAnsi="Calibri Light" w:cs="Calibri Light"/>
        </w:rPr>
        <w:t xml:space="preserve"> di </w:t>
      </w:r>
      <w:proofErr w:type="spellStart"/>
      <w:r w:rsidRPr="00DB5592">
        <w:rPr>
          <w:rFonts w:ascii="Calibri Light" w:hAnsi="Calibri Light" w:cs="Calibri Light"/>
        </w:rPr>
        <w:t>rumah</w:t>
      </w:r>
      <w:proofErr w:type="spellEnd"/>
      <w:r w:rsidRPr="00DB5592">
        <w:rPr>
          <w:rFonts w:ascii="Calibri Light" w:hAnsi="Calibri Light" w:cs="Calibri Light"/>
        </w:rPr>
        <w:t>.</w:t>
      </w:r>
    </w:p>
    <w:p w14:paraId="2600B366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Apabila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memperhatikan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kehidupan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kita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berbagai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sisinya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baik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segi</w:t>
      </w:r>
      <w:proofErr w:type="spellEnd"/>
      <w:r w:rsidRPr="00DB5592">
        <w:rPr>
          <w:rFonts w:ascii="Calibri Light" w:hAnsi="Calibri Light" w:cs="Calibri Light"/>
        </w:rPr>
        <w:t xml:space="preserve"> material </w:t>
      </w:r>
      <w:proofErr w:type="spellStart"/>
      <w:r w:rsidRPr="00DB5592">
        <w:rPr>
          <w:rFonts w:ascii="Calibri Light" w:hAnsi="Calibri Light" w:cs="Calibri Light"/>
        </w:rPr>
        <w:t>maupun</w:t>
      </w:r>
      <w:proofErr w:type="spellEnd"/>
      <w:r w:rsidRPr="00DB5592">
        <w:rPr>
          <w:rFonts w:ascii="Calibri Light" w:hAnsi="Calibri Light" w:cs="Calibri Light"/>
        </w:rPr>
        <w:t xml:space="preserve"> spiritual,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segi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pemikiran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pendidikan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sosial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ekonomi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politik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ataupun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lainnya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maka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kita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menemukan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bahwa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timbangan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prioritas</w:t>
      </w:r>
      <w:proofErr w:type="spellEnd"/>
      <w:r w:rsidRPr="00DB5592">
        <w:rPr>
          <w:rFonts w:ascii="Calibri Light" w:hAnsi="Calibri Light" w:cs="Calibri Light"/>
        </w:rPr>
        <w:t xml:space="preserve"> pada </w:t>
      </w:r>
      <w:proofErr w:type="spellStart"/>
      <w:r w:rsidRPr="00DB5592">
        <w:rPr>
          <w:rFonts w:ascii="Calibri Light" w:hAnsi="Calibri Light" w:cs="Calibri Light"/>
        </w:rPr>
        <w:t>umat</w:t>
      </w:r>
      <w:proofErr w:type="spellEnd"/>
      <w:r w:rsidRPr="00DB5592">
        <w:rPr>
          <w:rFonts w:ascii="Calibri Light" w:hAnsi="Calibri Light" w:cs="Calibri Light"/>
        </w:rPr>
        <w:t xml:space="preserve"> Islam </w:t>
      </w:r>
      <w:proofErr w:type="spellStart"/>
      <w:r w:rsidRPr="00DB5592">
        <w:rPr>
          <w:rFonts w:ascii="Calibri Light" w:hAnsi="Calibri Light" w:cs="Calibri Light"/>
        </w:rPr>
        <w:t>sudah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tidak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seimbang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lagi</w:t>
      </w:r>
      <w:proofErr w:type="spellEnd"/>
      <w:r w:rsidRPr="00DB5592">
        <w:rPr>
          <w:rFonts w:ascii="Calibri Light" w:hAnsi="Calibri Light" w:cs="Calibri Light"/>
        </w:rPr>
        <w:t>.</w:t>
      </w:r>
      <w:r w:rsidRPr="00DB5592">
        <w:rPr>
          <w:rStyle w:val="FootnoteReference"/>
          <w:rFonts w:ascii="Calibri Light" w:hAnsi="Calibri Light" w:cs="Calibri Light"/>
        </w:rPr>
        <w:footnoteReference w:id="1"/>
      </w:r>
      <w:r w:rsidRPr="00DB5592">
        <w:rPr>
          <w:rFonts w:ascii="Calibri Light" w:hAnsi="Calibri Light" w:cs="Calibri Light"/>
        </w:rPr>
        <w:t xml:space="preserve"> Maka </w:t>
      </w:r>
      <w:proofErr w:type="spellStart"/>
      <w:r w:rsidRPr="00DB5592">
        <w:rPr>
          <w:rFonts w:ascii="Calibri Light" w:hAnsi="Calibri Light" w:cs="Calibri Light"/>
        </w:rPr>
        <w:t>hadirnya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fiqh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awlawiyyah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diharapkan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dapat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menjadi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solusi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problematika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masyarakat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saat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ini</w:t>
      </w:r>
      <w:proofErr w:type="spellEnd"/>
      <w:r w:rsidRPr="00DB5592">
        <w:rPr>
          <w:rFonts w:ascii="Calibri Light" w:hAnsi="Calibri Light" w:cs="Calibri Light"/>
        </w:rPr>
        <w:t>.</w:t>
      </w:r>
    </w:p>
    <w:p w14:paraId="03EF2939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Pada </w:t>
      </w:r>
      <w:proofErr w:type="spellStart"/>
      <w:r w:rsidRPr="00DB5592">
        <w:rPr>
          <w:rFonts w:ascii="Calibri Light" w:hAnsi="Calibri Light" w:cs="Calibri Light"/>
        </w:rPr>
        <w:t>saat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banyak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kita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jumpai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fenomena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terjadi</w:t>
      </w:r>
      <w:proofErr w:type="spellEnd"/>
      <w:r w:rsidRPr="00DB5592">
        <w:rPr>
          <w:rFonts w:ascii="Calibri Light" w:hAnsi="Calibri Light" w:cs="Calibri Light"/>
        </w:rPr>
        <w:t xml:space="preserve"> di </w:t>
      </w:r>
      <w:proofErr w:type="spellStart"/>
      <w:r w:rsidRPr="00DB5592">
        <w:rPr>
          <w:rFonts w:ascii="Calibri Light" w:hAnsi="Calibri Light" w:cs="Calibri Light"/>
        </w:rPr>
        <w:t>masyarakat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dimana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peran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fiqih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awlawiyyah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dikesampingkan</w:t>
      </w:r>
      <w:proofErr w:type="spellEnd"/>
      <w:r w:rsidRPr="00DB5592">
        <w:rPr>
          <w:rFonts w:ascii="Calibri Light" w:hAnsi="Calibri Light" w:cs="Calibri Light"/>
        </w:rPr>
        <w:t xml:space="preserve">. </w:t>
      </w:r>
      <w:proofErr w:type="spellStart"/>
      <w:r w:rsidRPr="00DB5592">
        <w:rPr>
          <w:rFonts w:ascii="Calibri Light" w:hAnsi="Calibri Light" w:cs="Calibri Light"/>
        </w:rPr>
        <w:t>Seperti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banyaknya</w:t>
      </w:r>
      <w:proofErr w:type="spellEnd"/>
      <w:r w:rsidRPr="00DB5592">
        <w:rPr>
          <w:rFonts w:ascii="Calibri Light" w:hAnsi="Calibri Light" w:cs="Calibri Light"/>
        </w:rPr>
        <w:t xml:space="preserve"> orang yang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memilih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melaksanakan</w:t>
      </w:r>
      <w:proofErr w:type="spellEnd"/>
      <w:r w:rsidRPr="00DB5592">
        <w:rPr>
          <w:rFonts w:ascii="Calibri Light" w:hAnsi="Calibri Light" w:cs="Calibri Light"/>
        </w:rPr>
        <w:t xml:space="preserve"> ibadah haji </w:t>
      </w:r>
      <w:proofErr w:type="spellStart"/>
      <w:r w:rsidRPr="00DB5592">
        <w:rPr>
          <w:rFonts w:ascii="Calibri Light" w:hAnsi="Calibri Light" w:cs="Calibri Light"/>
        </w:rPr>
        <w:t>yan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kedua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ketiga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kesekian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sedangkan</w:t>
      </w:r>
      <w:proofErr w:type="spellEnd"/>
      <w:r w:rsidRPr="00DB5592">
        <w:rPr>
          <w:rFonts w:ascii="Calibri Light" w:hAnsi="Calibri Light" w:cs="Calibri Light"/>
        </w:rPr>
        <w:t xml:space="preserve"> di </w:t>
      </w:r>
      <w:proofErr w:type="spellStart"/>
      <w:r w:rsidRPr="00DB5592">
        <w:rPr>
          <w:rFonts w:ascii="Calibri Light" w:hAnsi="Calibri Light" w:cs="Calibri Light"/>
        </w:rPr>
        <w:t>luar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sana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masih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banyak</w:t>
      </w:r>
      <w:proofErr w:type="spellEnd"/>
      <w:r w:rsidRPr="00DB5592">
        <w:rPr>
          <w:rFonts w:ascii="Calibri Light" w:hAnsi="Calibri Light" w:cs="Calibri Light"/>
        </w:rPr>
        <w:t xml:space="preserve"> orang yang </w:t>
      </w:r>
      <w:proofErr w:type="spellStart"/>
      <w:r w:rsidRPr="00DB5592">
        <w:rPr>
          <w:rFonts w:ascii="Calibri Light" w:hAnsi="Calibri Light" w:cs="Calibri Light"/>
        </w:rPr>
        <w:t>kehidupannya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jauh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kesejahteraan</w:t>
      </w:r>
      <w:proofErr w:type="spellEnd"/>
      <w:r w:rsidRPr="00DB5592">
        <w:rPr>
          <w:rFonts w:ascii="Calibri Light" w:hAnsi="Calibri Light" w:cs="Calibri Light"/>
        </w:rPr>
        <w:t xml:space="preserve">. Maka, salah </w:t>
      </w:r>
      <w:proofErr w:type="spellStart"/>
      <w:r w:rsidRPr="00DB5592">
        <w:rPr>
          <w:rFonts w:ascii="Calibri Light" w:hAnsi="Calibri Light" w:cs="Calibri Light"/>
        </w:rPr>
        <w:t>satu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gagasan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dimunculkan</w:t>
      </w:r>
      <w:proofErr w:type="spellEnd"/>
      <w:r w:rsidRPr="00DB5592">
        <w:rPr>
          <w:rFonts w:ascii="Calibri Light" w:hAnsi="Calibri Light" w:cs="Calibri Light"/>
        </w:rPr>
        <w:t xml:space="preserve"> oleh Yusuf al-</w:t>
      </w:r>
      <w:proofErr w:type="spellStart"/>
      <w:r w:rsidRPr="00DB5592">
        <w:rPr>
          <w:rFonts w:ascii="Calibri Light" w:hAnsi="Calibri Light" w:cs="Calibri Light"/>
        </w:rPr>
        <w:t>Qardawi</w:t>
      </w:r>
      <w:proofErr w:type="spellEnd"/>
      <w:r w:rsidRPr="00DB5592">
        <w:rPr>
          <w:rFonts w:ascii="Calibri Light" w:hAnsi="Calibri Light" w:cs="Calibri Light"/>
        </w:rPr>
        <w:t xml:space="preserve"> di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fiqh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awlawiyyah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adalah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kepentingan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umat</w:t>
      </w:r>
      <w:proofErr w:type="spellEnd"/>
      <w:r w:rsidRPr="00DB5592">
        <w:rPr>
          <w:rFonts w:ascii="Calibri Light" w:hAnsi="Calibri Light" w:cs="Calibri Light"/>
        </w:rPr>
        <w:t xml:space="preserve"> Islam (</w:t>
      </w:r>
      <w:proofErr w:type="spellStart"/>
      <w:r w:rsidRPr="00DB5592">
        <w:rPr>
          <w:rFonts w:ascii="Calibri Light" w:hAnsi="Calibri Light" w:cs="Calibri Light"/>
        </w:rPr>
        <w:t>kesejahteraan</w:t>
      </w:r>
      <w:proofErr w:type="spellEnd"/>
      <w:r w:rsidRPr="00DB5592">
        <w:rPr>
          <w:rFonts w:ascii="Calibri Light" w:hAnsi="Calibri Light" w:cs="Calibri Light"/>
        </w:rPr>
        <w:t xml:space="preserve">)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utama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daripada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melaksanakan</w:t>
      </w:r>
      <w:proofErr w:type="spellEnd"/>
      <w:r w:rsidRPr="00DB5592">
        <w:rPr>
          <w:rFonts w:ascii="Calibri Light" w:hAnsi="Calibri Light" w:cs="Calibri Light"/>
        </w:rPr>
        <w:t xml:space="preserve"> haji sunnah.</w:t>
      </w:r>
    </w:p>
    <w:p w14:paraId="090D2908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lastRenderedPageBreak/>
        <w:t xml:space="preserve">Telah </w:t>
      </w:r>
      <w:proofErr w:type="spellStart"/>
      <w:r w:rsidRPr="00DB5592">
        <w:rPr>
          <w:rFonts w:ascii="Calibri Light" w:hAnsi="Calibri Light" w:cs="Calibri Light"/>
        </w:rPr>
        <w:t>kita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ketahui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bahwa</w:t>
      </w:r>
      <w:proofErr w:type="spellEnd"/>
      <w:r w:rsidRPr="00DB5592">
        <w:rPr>
          <w:rFonts w:ascii="Calibri Light" w:hAnsi="Calibri Light" w:cs="Calibri Light"/>
        </w:rPr>
        <w:t xml:space="preserve"> di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Islam </w:t>
      </w:r>
      <w:proofErr w:type="spellStart"/>
      <w:r w:rsidRPr="00DB5592">
        <w:rPr>
          <w:rFonts w:ascii="Calibri Light" w:hAnsi="Calibri Light" w:cs="Calibri Light"/>
        </w:rPr>
        <w:t>ada</w:t>
      </w:r>
      <w:proofErr w:type="spellEnd"/>
      <w:r w:rsidRPr="00DB5592">
        <w:rPr>
          <w:rFonts w:ascii="Calibri Light" w:hAnsi="Calibri Light" w:cs="Calibri Light"/>
        </w:rPr>
        <w:t xml:space="preserve"> 5 </w:t>
      </w:r>
      <w:proofErr w:type="spellStart"/>
      <w:r w:rsidRPr="00DB5592">
        <w:rPr>
          <w:rFonts w:ascii="Calibri Light" w:hAnsi="Calibri Light" w:cs="Calibri Light"/>
        </w:rPr>
        <w:t>hukum</w:t>
      </w:r>
      <w:proofErr w:type="spellEnd"/>
      <w:r w:rsidRPr="00DB5592">
        <w:rPr>
          <w:rFonts w:ascii="Calibri Light" w:hAnsi="Calibri Light" w:cs="Calibri Light"/>
        </w:rPr>
        <w:t>: Wajib-Sunnah-Mubah-</w:t>
      </w:r>
      <w:proofErr w:type="spellStart"/>
      <w:r w:rsidRPr="00DB5592">
        <w:rPr>
          <w:rFonts w:ascii="Calibri Light" w:hAnsi="Calibri Light" w:cs="Calibri Light"/>
        </w:rPr>
        <w:t>Makruh</w:t>
      </w:r>
      <w:proofErr w:type="spellEnd"/>
      <w:r w:rsidRPr="00DB5592">
        <w:rPr>
          <w:rFonts w:ascii="Calibri Light" w:hAnsi="Calibri Light" w:cs="Calibri Light"/>
        </w:rPr>
        <w:t xml:space="preserve">-Haram, </w:t>
      </w:r>
      <w:proofErr w:type="spellStart"/>
      <w:r w:rsidRPr="00DB5592">
        <w:rPr>
          <w:rFonts w:ascii="Calibri Light" w:hAnsi="Calibri Light" w:cs="Calibri Light"/>
        </w:rPr>
        <w:t>ini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sudah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jelas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menjadi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acuan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skala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prioritas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kita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sebagai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umat</w:t>
      </w:r>
      <w:proofErr w:type="spellEnd"/>
      <w:r w:rsidRPr="00DB5592">
        <w:rPr>
          <w:rFonts w:ascii="Calibri Light" w:hAnsi="Calibri Light" w:cs="Calibri Light"/>
        </w:rPr>
        <w:t xml:space="preserve"> Islam </w:t>
      </w:r>
      <w:proofErr w:type="spellStart"/>
      <w:r w:rsidRPr="00DB5592">
        <w:rPr>
          <w:rFonts w:ascii="Calibri Light" w:hAnsi="Calibri Light" w:cs="Calibri Light"/>
        </w:rPr>
        <w:t>sebelum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menentukan</w:t>
      </w:r>
      <w:proofErr w:type="spellEnd"/>
      <w:r w:rsidRPr="00DB5592">
        <w:rPr>
          <w:rFonts w:ascii="Calibri Light" w:hAnsi="Calibri Light" w:cs="Calibri Light"/>
        </w:rPr>
        <w:t xml:space="preserve"> mana yang </w:t>
      </w:r>
      <w:proofErr w:type="spellStart"/>
      <w:r w:rsidRPr="00DB5592">
        <w:rPr>
          <w:rFonts w:ascii="Calibri Light" w:hAnsi="Calibri Light" w:cs="Calibri Light"/>
        </w:rPr>
        <w:t>harus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dahulu</w:t>
      </w:r>
      <w:proofErr w:type="spellEnd"/>
      <w:r w:rsidRPr="00DB5592">
        <w:rPr>
          <w:rFonts w:ascii="Calibri Light" w:hAnsi="Calibri Light" w:cs="Calibri Light"/>
        </w:rPr>
        <w:t xml:space="preserve"> di </w:t>
      </w:r>
      <w:proofErr w:type="spellStart"/>
      <w:r w:rsidRPr="00DB5592">
        <w:rPr>
          <w:rFonts w:ascii="Calibri Light" w:hAnsi="Calibri Light" w:cs="Calibri Light"/>
        </w:rPr>
        <w:t>kerjakan</w:t>
      </w:r>
      <w:proofErr w:type="spellEnd"/>
      <w:r w:rsidRPr="00DB5592">
        <w:rPr>
          <w:rFonts w:ascii="Calibri Light" w:hAnsi="Calibri Light" w:cs="Calibri Light"/>
        </w:rPr>
        <w:t xml:space="preserve">. Jika </w:t>
      </w:r>
      <w:proofErr w:type="spellStart"/>
      <w:r w:rsidRPr="00DB5592">
        <w:rPr>
          <w:rFonts w:ascii="Calibri Light" w:hAnsi="Calibri Light" w:cs="Calibri Light"/>
        </w:rPr>
        <w:t>kita</w:t>
      </w:r>
      <w:proofErr w:type="spellEnd"/>
      <w:r w:rsidRPr="00DB5592">
        <w:rPr>
          <w:rFonts w:ascii="Calibri Light" w:hAnsi="Calibri Light" w:cs="Calibri Light"/>
        </w:rPr>
        <w:t xml:space="preserve"> salah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menentukan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skala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prioritas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maka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berdampak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negatif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kepada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banyak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hal</w:t>
      </w:r>
      <w:proofErr w:type="spellEnd"/>
      <w:r w:rsidRPr="00DB5592">
        <w:rPr>
          <w:rFonts w:ascii="Calibri Light" w:hAnsi="Calibri Light" w:cs="Calibri Light"/>
        </w:rPr>
        <w:t xml:space="preserve">. Oleh </w:t>
      </w:r>
      <w:proofErr w:type="spellStart"/>
      <w:r w:rsidRPr="00DB5592">
        <w:rPr>
          <w:rFonts w:ascii="Calibri Light" w:hAnsi="Calibri Light" w:cs="Calibri Light"/>
        </w:rPr>
        <w:t>karena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dibutuhkan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suatu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pemahaman</w:t>
      </w:r>
      <w:proofErr w:type="spellEnd"/>
      <w:r w:rsidRPr="00DB5592">
        <w:rPr>
          <w:rFonts w:ascii="Calibri Light" w:hAnsi="Calibri Light" w:cs="Calibri Light"/>
        </w:rPr>
        <w:t xml:space="preserve"> agama </w:t>
      </w:r>
      <w:proofErr w:type="spellStart"/>
      <w:r w:rsidRPr="00DB5592">
        <w:rPr>
          <w:rFonts w:ascii="Calibri Light" w:hAnsi="Calibri Light" w:cs="Calibri Light"/>
        </w:rPr>
        <w:t>secara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utuh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menyeluruh</w:t>
      </w:r>
      <w:proofErr w:type="spellEnd"/>
      <w:r w:rsidRPr="00DB5592">
        <w:rPr>
          <w:rFonts w:ascii="Calibri Light" w:hAnsi="Calibri Light" w:cs="Calibri Light"/>
        </w:rPr>
        <w:t xml:space="preserve"> salah </w:t>
      </w:r>
      <w:proofErr w:type="spellStart"/>
      <w:r w:rsidRPr="00DB5592">
        <w:rPr>
          <w:rFonts w:ascii="Calibri Light" w:hAnsi="Calibri Light" w:cs="Calibri Light"/>
        </w:rPr>
        <w:t>satu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mengetahui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istilah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fiqh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prioritas</w:t>
      </w:r>
      <w:proofErr w:type="spellEnd"/>
      <w:r w:rsidRPr="00DB5592">
        <w:rPr>
          <w:rFonts w:ascii="Calibri Light" w:hAnsi="Calibri Light" w:cs="Calibri Light"/>
        </w:rPr>
        <w:t>.</w:t>
      </w:r>
    </w:p>
    <w:p w14:paraId="58EBC9A8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Fiqh </w:t>
      </w:r>
      <w:proofErr w:type="spellStart"/>
      <w:r w:rsidRPr="00DB5592">
        <w:rPr>
          <w:rFonts w:ascii="Calibri Light" w:hAnsi="Calibri Light" w:cs="Calibri Light"/>
        </w:rPr>
        <w:t>menurut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etimologis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artinya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paham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sedangkan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menurut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terminologis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fiqh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adalah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pemahaman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mendalam</w:t>
      </w:r>
      <w:proofErr w:type="spellEnd"/>
      <w:r w:rsidRPr="00DB5592">
        <w:rPr>
          <w:rFonts w:ascii="Calibri Light" w:hAnsi="Calibri Light" w:cs="Calibri Light"/>
        </w:rPr>
        <w:t xml:space="preserve"> para ulama </w:t>
      </w:r>
      <w:proofErr w:type="spellStart"/>
      <w:r w:rsidRPr="00DB5592">
        <w:rPr>
          <w:rFonts w:ascii="Calibri Light" w:hAnsi="Calibri Light" w:cs="Calibri Light"/>
        </w:rPr>
        <w:t>tentang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hukum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syara</w:t>
      </w:r>
      <w:proofErr w:type="spellEnd"/>
      <w:r w:rsidRPr="00DB5592">
        <w:rPr>
          <w:rFonts w:ascii="Calibri Light" w:hAnsi="Calibri Light" w:cs="Calibri Light"/>
        </w:rPr>
        <w:t xml:space="preserve">’ yang </w:t>
      </w:r>
      <w:proofErr w:type="spellStart"/>
      <w:r w:rsidRPr="00DB5592">
        <w:rPr>
          <w:rFonts w:ascii="Calibri Light" w:hAnsi="Calibri Light" w:cs="Calibri Light"/>
        </w:rPr>
        <w:t>bersifat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amaliah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atau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praktis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dikaji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dalil-dalil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terperinci</w:t>
      </w:r>
      <w:proofErr w:type="spellEnd"/>
      <w:r w:rsidRPr="00DB5592">
        <w:rPr>
          <w:rFonts w:ascii="Calibri Light" w:hAnsi="Calibri Light" w:cs="Calibri Light"/>
        </w:rPr>
        <w:t>.</w:t>
      </w:r>
      <w:r w:rsidRPr="00DB5592">
        <w:rPr>
          <w:rStyle w:val="FootnoteReference"/>
          <w:rFonts w:ascii="Calibri Light" w:hAnsi="Calibri Light" w:cs="Calibri Light"/>
        </w:rPr>
        <w:footnoteReference w:id="2"/>
      </w:r>
      <w:r w:rsidRPr="00DB5592">
        <w:rPr>
          <w:rFonts w:ascii="Calibri Light" w:hAnsi="Calibri Light" w:cs="Calibri Light"/>
        </w:rPr>
        <w:t xml:space="preserve"> Fiqh juga </w:t>
      </w:r>
      <w:proofErr w:type="spellStart"/>
      <w:r w:rsidRPr="00DB5592">
        <w:rPr>
          <w:rFonts w:ascii="Calibri Light" w:hAnsi="Calibri Light" w:cs="Calibri Light"/>
        </w:rPr>
        <w:t>merupakan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interprestai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terhadap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hukum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syara</w:t>
      </w:r>
      <w:proofErr w:type="spellEnd"/>
      <w:r w:rsidRPr="00DB5592">
        <w:rPr>
          <w:rFonts w:ascii="Calibri Light" w:hAnsi="Calibri Light" w:cs="Calibri Light"/>
        </w:rPr>
        <w:t xml:space="preserve">’ yang </w:t>
      </w:r>
      <w:proofErr w:type="spellStart"/>
      <w:r w:rsidRPr="00DB5592">
        <w:rPr>
          <w:rFonts w:ascii="Calibri Light" w:hAnsi="Calibri Light" w:cs="Calibri Light"/>
        </w:rPr>
        <w:t>terkait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situasi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kondisi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melingkupinya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maka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fiqh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senantiasa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berubah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seiring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perubahan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waktu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tempat</w:t>
      </w:r>
      <w:proofErr w:type="spellEnd"/>
      <w:r w:rsidRPr="00DB5592">
        <w:rPr>
          <w:rFonts w:ascii="Calibri Light" w:hAnsi="Calibri Light" w:cs="Calibri Light"/>
        </w:rPr>
        <w:t>.</w:t>
      </w:r>
      <w:r w:rsidRPr="00DB5592">
        <w:rPr>
          <w:rStyle w:val="FootnoteReference"/>
          <w:rFonts w:ascii="Calibri Light" w:hAnsi="Calibri Light" w:cs="Calibri Light"/>
        </w:rPr>
        <w:footnoteReference w:id="3"/>
      </w:r>
      <w:r w:rsidRPr="00DB5592">
        <w:rPr>
          <w:rFonts w:ascii="Calibri Light" w:hAnsi="Calibri Light" w:cs="Calibri Light"/>
        </w:rPr>
        <w:t xml:space="preserve"> </w:t>
      </w:r>
    </w:p>
    <w:p w14:paraId="68A4233F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Adapun </w:t>
      </w:r>
      <w:proofErr w:type="spellStart"/>
      <w:r w:rsidRPr="00DB5592">
        <w:rPr>
          <w:rFonts w:ascii="Calibri Light" w:hAnsi="Calibri Light" w:cs="Calibri Light"/>
        </w:rPr>
        <w:t>makna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prioritas</w:t>
      </w:r>
      <w:proofErr w:type="spellEnd"/>
      <w:r w:rsidRPr="00DB5592">
        <w:rPr>
          <w:rFonts w:ascii="Calibri Light" w:hAnsi="Calibri Light" w:cs="Calibri Light"/>
        </w:rPr>
        <w:t xml:space="preserve"> (</w:t>
      </w:r>
      <w:proofErr w:type="spellStart"/>
      <w:r w:rsidRPr="00DB5592">
        <w:rPr>
          <w:rFonts w:ascii="Calibri Light" w:hAnsi="Calibri Light" w:cs="Calibri Light"/>
        </w:rPr>
        <w:t>Aulawiyyah</w:t>
      </w:r>
      <w:proofErr w:type="spellEnd"/>
      <w:r w:rsidRPr="00DB5592">
        <w:rPr>
          <w:rFonts w:ascii="Calibri Light" w:hAnsi="Calibri Light" w:cs="Calibri Light"/>
        </w:rPr>
        <w:t xml:space="preserve">) </w:t>
      </w:r>
      <w:proofErr w:type="spellStart"/>
      <w:r w:rsidRPr="00DB5592">
        <w:rPr>
          <w:rFonts w:ascii="Calibri Light" w:hAnsi="Calibri Light" w:cs="Calibri Light"/>
        </w:rPr>
        <w:t>jika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dilihat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penulisan</w:t>
      </w:r>
      <w:proofErr w:type="spellEnd"/>
      <w:r w:rsidRPr="00DB5592">
        <w:rPr>
          <w:rFonts w:ascii="Calibri Light" w:hAnsi="Calibri Light" w:cs="Calibri Light"/>
        </w:rPr>
        <w:t xml:space="preserve"> kitab </w:t>
      </w:r>
      <w:r w:rsidRPr="00DB5592">
        <w:rPr>
          <w:rFonts w:ascii="Calibri Light" w:hAnsi="Calibri Light" w:cs="Calibri Light"/>
          <w:i/>
          <w:iCs/>
        </w:rPr>
        <w:t>Al-Arab</w:t>
      </w:r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berkata</w:t>
      </w:r>
      <w:proofErr w:type="spellEnd"/>
      <w:proofErr w:type="gramStart"/>
      <w:r w:rsidRPr="00DB5592">
        <w:rPr>
          <w:rFonts w:ascii="Calibri Light" w:hAnsi="Calibri Light" w:cs="Calibri Light"/>
        </w:rPr>
        <w:t>,”</w:t>
      </w:r>
      <w:proofErr w:type="spellStart"/>
      <w:r w:rsidRPr="00DB5592">
        <w:rPr>
          <w:rFonts w:ascii="Calibri Light" w:hAnsi="Calibri Light" w:cs="Calibri Light"/>
        </w:rPr>
        <w:t>Dijelaskan</w:t>
      </w:r>
      <w:proofErr w:type="spellEnd"/>
      <w:proofErr w:type="gram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salah </w:t>
      </w:r>
      <w:proofErr w:type="spellStart"/>
      <w:r w:rsidRPr="00DB5592">
        <w:rPr>
          <w:rFonts w:ascii="Calibri Light" w:hAnsi="Calibri Light" w:cs="Calibri Light"/>
        </w:rPr>
        <w:t>satu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hadits</w:t>
      </w:r>
      <w:proofErr w:type="spellEnd"/>
      <w:r w:rsidRPr="00DB5592">
        <w:rPr>
          <w:rFonts w:ascii="Calibri Light" w:hAnsi="Calibri Light" w:cs="Calibri Light"/>
        </w:rPr>
        <w:t xml:space="preserve">, Rasulullah SAW </w:t>
      </w:r>
      <w:proofErr w:type="spellStart"/>
      <w:r w:rsidRPr="00DB5592">
        <w:rPr>
          <w:rFonts w:ascii="Calibri Light" w:hAnsi="Calibri Light" w:cs="Calibri Light"/>
        </w:rPr>
        <w:t>pernah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ditanya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tentang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seorang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laki-laki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musyrik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masuk</w:t>
      </w:r>
      <w:proofErr w:type="spellEnd"/>
      <w:r w:rsidRPr="00DB5592">
        <w:rPr>
          <w:rFonts w:ascii="Calibri Light" w:hAnsi="Calibri Light" w:cs="Calibri Light"/>
        </w:rPr>
        <w:t xml:space="preserve"> Islam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tangan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seorang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muslim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beliau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bersabda</w:t>
      </w:r>
      <w:proofErr w:type="spellEnd"/>
      <w:r>
        <w:rPr>
          <w:rFonts w:ascii="Calibri Light" w:hAnsi="Calibri Light" w:cs="Calibri Light"/>
        </w:rPr>
        <w:t xml:space="preserve"> yang </w:t>
      </w:r>
      <w:proofErr w:type="spellStart"/>
      <w:r>
        <w:rPr>
          <w:rFonts w:ascii="Calibri Light" w:hAnsi="Calibri Light" w:cs="Calibri Light"/>
        </w:rPr>
        <w:t>terjemahannya</w:t>
      </w:r>
      <w:proofErr w:type="spellEnd"/>
      <w:r w:rsidRPr="00DB5592">
        <w:rPr>
          <w:rFonts w:ascii="Calibri Light" w:hAnsi="Calibri Light" w:cs="Calibri Light"/>
        </w:rPr>
        <w:t>:</w:t>
      </w:r>
    </w:p>
    <w:p w14:paraId="7BE91355" w14:textId="77777777" w:rsidR="00F90AD6" w:rsidRDefault="00F90AD6" w:rsidP="00F90AD6">
      <w:pPr>
        <w:spacing w:after="0"/>
        <w:jc w:val="both"/>
        <w:rPr>
          <w:rFonts w:ascii="Calibri Light" w:hAnsi="Calibri Light" w:cs="Calibri Light"/>
          <w:lang w:bidi="ar-SY"/>
        </w:rPr>
      </w:pPr>
    </w:p>
    <w:p w14:paraId="37978FDA" w14:textId="77777777" w:rsidR="00F90AD6" w:rsidRPr="00DB5592" w:rsidRDefault="00F90AD6" w:rsidP="00F90AD6">
      <w:pPr>
        <w:spacing w:after="0"/>
        <w:ind w:left="720"/>
        <w:jc w:val="both"/>
        <w:rPr>
          <w:rFonts w:ascii="Calibri Light" w:hAnsi="Calibri Light" w:cs="Calibri Light"/>
          <w:i/>
          <w:iCs/>
          <w:lang w:bidi="ar-SY"/>
        </w:rPr>
      </w:pPr>
      <w:r w:rsidRPr="00DB5592">
        <w:rPr>
          <w:rFonts w:ascii="Calibri Light" w:hAnsi="Calibri Light" w:cs="Calibri Light"/>
          <w:i/>
          <w:iCs/>
          <w:lang w:bidi="ar-SY"/>
        </w:rPr>
        <w:t xml:space="preserve"> “</w:t>
      </w:r>
      <w:proofErr w:type="spellStart"/>
      <w:r w:rsidRPr="00DB5592">
        <w:rPr>
          <w:rFonts w:ascii="Calibri Light" w:hAnsi="Calibri Light" w:cs="Calibri Light"/>
          <w:i/>
          <w:iCs/>
          <w:lang w:bidi="ar-SY"/>
        </w:rPr>
        <w:t>Dia</w:t>
      </w:r>
      <w:proofErr w:type="spellEnd"/>
      <w:r w:rsidRPr="00DB5592">
        <w:rPr>
          <w:rFonts w:ascii="Calibri Light" w:hAnsi="Calibri Light" w:cs="Calibri Light"/>
          <w:i/>
          <w:iCs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  <w:lang w:bidi="ar-SY"/>
        </w:rPr>
        <w:t>adalah</w:t>
      </w:r>
      <w:proofErr w:type="spellEnd"/>
      <w:r w:rsidRPr="00DB5592">
        <w:rPr>
          <w:rFonts w:ascii="Calibri Light" w:hAnsi="Calibri Light" w:cs="Calibri Light"/>
          <w:i/>
          <w:iCs/>
          <w:lang w:bidi="ar-SY"/>
        </w:rPr>
        <w:t xml:space="preserve"> orang yang paling (aula) </w:t>
      </w:r>
      <w:proofErr w:type="spellStart"/>
      <w:r w:rsidRPr="00DB5592">
        <w:rPr>
          <w:rFonts w:ascii="Calibri Light" w:hAnsi="Calibri Light" w:cs="Calibri Light"/>
          <w:i/>
          <w:iCs/>
          <w:lang w:bidi="ar-SY"/>
        </w:rPr>
        <w:t>utama</w:t>
      </w:r>
      <w:proofErr w:type="spellEnd"/>
      <w:r w:rsidRPr="00DB5592">
        <w:rPr>
          <w:rFonts w:ascii="Calibri Light" w:hAnsi="Calibri Light" w:cs="Calibri Light"/>
          <w:i/>
          <w:iCs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  <w:lang w:bidi="ar-SY"/>
        </w:rPr>
        <w:t>terhadap</w:t>
      </w:r>
      <w:proofErr w:type="spellEnd"/>
      <w:r w:rsidRPr="00DB5592">
        <w:rPr>
          <w:rFonts w:ascii="Calibri Light" w:hAnsi="Calibri Light" w:cs="Calibri Light"/>
          <w:i/>
          <w:iCs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  <w:lang w:bidi="ar-SY"/>
        </w:rPr>
        <w:t>hidup</w:t>
      </w:r>
      <w:proofErr w:type="spellEnd"/>
      <w:r w:rsidRPr="00DB5592">
        <w:rPr>
          <w:rFonts w:ascii="Calibri Light" w:hAnsi="Calibri Light" w:cs="Calibri Light"/>
          <w:i/>
          <w:iCs/>
          <w:lang w:bidi="ar-SY"/>
        </w:rPr>
        <w:t xml:space="preserve"> dan </w:t>
      </w:r>
      <w:proofErr w:type="spellStart"/>
      <w:r w:rsidRPr="00DB5592">
        <w:rPr>
          <w:rFonts w:ascii="Calibri Light" w:hAnsi="Calibri Light" w:cs="Calibri Light"/>
          <w:i/>
          <w:iCs/>
          <w:lang w:bidi="ar-SY"/>
        </w:rPr>
        <w:t>matinya</w:t>
      </w:r>
      <w:proofErr w:type="spellEnd"/>
      <w:r w:rsidRPr="00DB5592">
        <w:rPr>
          <w:rFonts w:ascii="Calibri Light" w:hAnsi="Calibri Light" w:cs="Calibri Light"/>
          <w:i/>
          <w:iCs/>
          <w:lang w:bidi="ar-SY"/>
        </w:rPr>
        <w:t xml:space="preserve">.” </w:t>
      </w:r>
      <w:proofErr w:type="spellStart"/>
      <w:r w:rsidRPr="00DB5592">
        <w:rPr>
          <w:rFonts w:ascii="Calibri Light" w:hAnsi="Calibri Light" w:cs="Calibri Light"/>
          <w:i/>
          <w:iCs/>
          <w:lang w:bidi="ar-SY"/>
        </w:rPr>
        <w:t>Maksudnya</w:t>
      </w:r>
      <w:proofErr w:type="spellEnd"/>
      <w:r w:rsidRPr="00DB5592">
        <w:rPr>
          <w:rFonts w:ascii="Calibri Light" w:hAnsi="Calibri Light" w:cs="Calibri Light"/>
          <w:i/>
          <w:iCs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  <w:lang w:bidi="ar-SY"/>
        </w:rPr>
        <w:t>ia</w:t>
      </w:r>
      <w:proofErr w:type="spellEnd"/>
      <w:r w:rsidRPr="00DB5592">
        <w:rPr>
          <w:rFonts w:ascii="Calibri Light" w:hAnsi="Calibri Light" w:cs="Calibri Light"/>
          <w:i/>
          <w:iCs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  <w:lang w:bidi="ar-SY"/>
        </w:rPr>
        <w:t>lebih</w:t>
      </w:r>
      <w:proofErr w:type="spellEnd"/>
      <w:r w:rsidRPr="00DB5592">
        <w:rPr>
          <w:rFonts w:ascii="Calibri Light" w:hAnsi="Calibri Light" w:cs="Calibri Light"/>
          <w:i/>
          <w:iCs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  <w:lang w:bidi="ar-SY"/>
        </w:rPr>
        <w:t>berhak</w:t>
      </w:r>
      <w:proofErr w:type="spellEnd"/>
      <w:r w:rsidRPr="00DB5592">
        <w:rPr>
          <w:rFonts w:ascii="Calibri Light" w:hAnsi="Calibri Light" w:cs="Calibri Light"/>
          <w:i/>
          <w:iCs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  <w:lang w:bidi="ar-SY"/>
        </w:rPr>
        <w:t>dari</w:t>
      </w:r>
      <w:proofErr w:type="spellEnd"/>
      <w:r w:rsidRPr="00DB5592">
        <w:rPr>
          <w:rFonts w:ascii="Calibri Light" w:hAnsi="Calibri Light" w:cs="Calibri Light"/>
          <w:i/>
          <w:iCs/>
          <w:lang w:bidi="ar-SY"/>
        </w:rPr>
        <w:t xml:space="preserve"> orang lain.</w:t>
      </w:r>
      <w:r w:rsidRPr="00DB5592">
        <w:rPr>
          <w:rStyle w:val="FootnoteReference"/>
          <w:rFonts w:ascii="Calibri Light" w:hAnsi="Calibri Light" w:cs="Calibri Light"/>
          <w:i/>
          <w:iCs/>
          <w:lang w:bidi="ar-SY"/>
        </w:rPr>
        <w:footnoteReference w:id="4"/>
      </w:r>
    </w:p>
    <w:p w14:paraId="4C766E4B" w14:textId="77777777" w:rsidR="00F90AD6" w:rsidRDefault="00F90AD6" w:rsidP="00F90AD6">
      <w:pPr>
        <w:spacing w:after="0"/>
        <w:ind w:firstLine="720"/>
        <w:jc w:val="both"/>
        <w:rPr>
          <w:rFonts w:ascii="Calibri Light" w:hAnsi="Calibri Light" w:cs="Calibri Light"/>
          <w:lang w:bidi="ar-SY"/>
        </w:rPr>
      </w:pPr>
    </w:p>
    <w:p w14:paraId="767213C0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  <w:lang w:bidi="ar-SY"/>
        </w:rPr>
      </w:pPr>
      <w:proofErr w:type="spellStart"/>
      <w:r w:rsidRPr="00DB5592">
        <w:rPr>
          <w:rFonts w:ascii="Calibri Light" w:hAnsi="Calibri Light" w:cs="Calibri Light"/>
          <w:lang w:bidi="ar-SY"/>
        </w:rPr>
        <w:t>Sedangkan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istilah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al-</w:t>
      </w:r>
      <w:proofErr w:type="spellStart"/>
      <w:r w:rsidRPr="00DB5592">
        <w:rPr>
          <w:rFonts w:ascii="Calibri Light" w:hAnsi="Calibri Light" w:cs="Calibri Light"/>
          <w:lang w:bidi="ar-SY"/>
        </w:rPr>
        <w:t>awlawiyyah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adalah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bentuk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jamak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dari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kata </w:t>
      </w:r>
      <w:proofErr w:type="spellStart"/>
      <w:r w:rsidRPr="00DB5592">
        <w:rPr>
          <w:rFonts w:ascii="Calibri Light" w:hAnsi="Calibri Light" w:cs="Calibri Light"/>
          <w:lang w:bidi="ar-SY"/>
        </w:rPr>
        <w:t>tunggal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al-</w:t>
      </w:r>
      <w:proofErr w:type="spellStart"/>
      <w:r w:rsidRPr="00DB5592">
        <w:rPr>
          <w:rFonts w:ascii="Calibri Light" w:hAnsi="Calibri Light" w:cs="Calibri Light"/>
          <w:lang w:bidi="ar-SY"/>
        </w:rPr>
        <w:t>awla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, yang </w:t>
      </w:r>
      <w:proofErr w:type="spellStart"/>
      <w:r w:rsidRPr="00DB5592">
        <w:rPr>
          <w:rFonts w:ascii="Calibri Light" w:hAnsi="Calibri Light" w:cs="Calibri Light"/>
          <w:lang w:bidi="ar-SY"/>
        </w:rPr>
        <w:t>tampil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dalam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bentuk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ism al-</w:t>
      </w:r>
      <w:proofErr w:type="spellStart"/>
      <w:r w:rsidRPr="00DB5592">
        <w:rPr>
          <w:rFonts w:ascii="Calibri Light" w:hAnsi="Calibri Light" w:cs="Calibri Light"/>
          <w:lang w:bidi="ar-SY"/>
        </w:rPr>
        <w:t>tafdhil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(kata </w:t>
      </w:r>
      <w:proofErr w:type="spellStart"/>
      <w:r w:rsidRPr="00DB5592">
        <w:rPr>
          <w:rFonts w:ascii="Calibri Light" w:hAnsi="Calibri Light" w:cs="Calibri Light"/>
          <w:lang w:bidi="ar-SY"/>
        </w:rPr>
        <w:t>benda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bermakna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melebihkan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). </w:t>
      </w:r>
      <w:proofErr w:type="spellStart"/>
      <w:r w:rsidRPr="00DB5592">
        <w:rPr>
          <w:rFonts w:ascii="Calibri Light" w:hAnsi="Calibri Light" w:cs="Calibri Light"/>
          <w:lang w:bidi="ar-SY"/>
        </w:rPr>
        <w:t>Seacara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etimologis</w:t>
      </w:r>
      <w:proofErr w:type="spellEnd"/>
      <w:r w:rsidRPr="00DB5592">
        <w:rPr>
          <w:rFonts w:ascii="Calibri Light" w:hAnsi="Calibri Light" w:cs="Calibri Light"/>
          <w:lang w:bidi="ar-SY"/>
        </w:rPr>
        <w:t>, kata al-</w:t>
      </w:r>
      <w:proofErr w:type="spellStart"/>
      <w:r w:rsidRPr="00DB5592">
        <w:rPr>
          <w:rFonts w:ascii="Calibri Light" w:hAnsi="Calibri Light" w:cs="Calibri Light"/>
          <w:lang w:bidi="ar-SY"/>
        </w:rPr>
        <w:t>awla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memiliki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dua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makna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, </w:t>
      </w:r>
      <w:proofErr w:type="spellStart"/>
      <w:r w:rsidRPr="00DB5592">
        <w:rPr>
          <w:rFonts w:ascii="Calibri Light" w:hAnsi="Calibri Light" w:cs="Calibri Light"/>
          <w:lang w:bidi="ar-SY"/>
        </w:rPr>
        <w:t>pertama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lebih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berhak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atau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lebih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cepat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; dan </w:t>
      </w:r>
      <w:proofErr w:type="spellStart"/>
      <w:r w:rsidRPr="00DB5592">
        <w:rPr>
          <w:rFonts w:ascii="Calibri Light" w:hAnsi="Calibri Light" w:cs="Calibri Light"/>
          <w:lang w:bidi="ar-SY"/>
        </w:rPr>
        <w:t>kedua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lebih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dekat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. </w:t>
      </w:r>
      <w:proofErr w:type="spellStart"/>
      <w:r w:rsidRPr="00DB5592">
        <w:rPr>
          <w:rFonts w:ascii="Calibri Light" w:hAnsi="Calibri Light" w:cs="Calibri Light"/>
          <w:lang w:bidi="ar-SY"/>
        </w:rPr>
        <w:t>Tetapi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makna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kedua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pada </w:t>
      </w:r>
      <w:proofErr w:type="spellStart"/>
      <w:r w:rsidRPr="00DB5592">
        <w:rPr>
          <w:rFonts w:ascii="Calibri Light" w:hAnsi="Calibri Light" w:cs="Calibri Light"/>
          <w:lang w:bidi="ar-SY"/>
        </w:rPr>
        <w:t>dasarnya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kembali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kepada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makna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pertama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. Ibn al-Manzur </w:t>
      </w:r>
      <w:proofErr w:type="spellStart"/>
      <w:r w:rsidRPr="00DB5592">
        <w:rPr>
          <w:rFonts w:ascii="Calibri Light" w:hAnsi="Calibri Light" w:cs="Calibri Light"/>
          <w:lang w:bidi="ar-SY"/>
        </w:rPr>
        <w:t>menyebutkan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suatu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kalimat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: </w:t>
      </w:r>
      <w:proofErr w:type="spellStart"/>
      <w:r w:rsidRPr="00DB5592">
        <w:rPr>
          <w:rFonts w:ascii="Calibri Light" w:hAnsi="Calibri Light" w:cs="Calibri Light"/>
          <w:i/>
          <w:iCs/>
          <w:lang w:bidi="ar-SY"/>
        </w:rPr>
        <w:t>fulan</w:t>
      </w:r>
      <w:proofErr w:type="spellEnd"/>
      <w:r w:rsidRPr="00DB5592">
        <w:rPr>
          <w:rFonts w:ascii="Calibri Light" w:hAnsi="Calibri Light" w:cs="Calibri Light"/>
          <w:i/>
          <w:iCs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  <w:lang w:bidi="ar-SY"/>
        </w:rPr>
        <w:t>awla</w:t>
      </w:r>
      <w:proofErr w:type="spellEnd"/>
      <w:r w:rsidRPr="00DB5592">
        <w:rPr>
          <w:rFonts w:ascii="Calibri Light" w:hAnsi="Calibri Light" w:cs="Calibri Light"/>
          <w:i/>
          <w:iCs/>
          <w:lang w:bidi="ar-SY"/>
        </w:rPr>
        <w:t xml:space="preserve"> bi </w:t>
      </w:r>
      <w:proofErr w:type="spellStart"/>
      <w:r w:rsidRPr="00DB5592">
        <w:rPr>
          <w:rFonts w:ascii="Calibri Light" w:hAnsi="Calibri Light" w:cs="Calibri Light"/>
          <w:i/>
          <w:iCs/>
          <w:lang w:bidi="ar-SY"/>
        </w:rPr>
        <w:t>hadha</w:t>
      </w:r>
      <w:proofErr w:type="spellEnd"/>
      <w:r w:rsidRPr="00DB5592">
        <w:rPr>
          <w:rFonts w:ascii="Calibri Light" w:hAnsi="Calibri Light" w:cs="Calibri Light"/>
          <w:i/>
          <w:iCs/>
          <w:lang w:bidi="ar-SY"/>
        </w:rPr>
        <w:t xml:space="preserve"> al-</w:t>
      </w:r>
      <w:proofErr w:type="spellStart"/>
      <w:r w:rsidRPr="00DB5592">
        <w:rPr>
          <w:rFonts w:ascii="Calibri Light" w:hAnsi="Calibri Light" w:cs="Calibri Light"/>
          <w:i/>
          <w:iCs/>
          <w:lang w:bidi="ar-SY"/>
        </w:rPr>
        <w:t>amr</w:t>
      </w:r>
      <w:proofErr w:type="spellEnd"/>
      <w:r w:rsidRPr="00DB5592">
        <w:rPr>
          <w:rFonts w:ascii="Calibri Light" w:hAnsi="Calibri Light" w:cs="Calibri Light"/>
          <w:i/>
          <w:iCs/>
          <w:lang w:bidi="ar-SY"/>
        </w:rPr>
        <w:t xml:space="preserve"> min </w:t>
      </w:r>
      <w:proofErr w:type="spellStart"/>
      <w:r w:rsidRPr="00DB5592">
        <w:rPr>
          <w:rFonts w:ascii="Calibri Light" w:hAnsi="Calibri Light" w:cs="Calibri Light"/>
          <w:i/>
          <w:iCs/>
          <w:lang w:bidi="ar-SY"/>
        </w:rPr>
        <w:t>fulan</w:t>
      </w:r>
      <w:proofErr w:type="spellEnd"/>
      <w:r w:rsidRPr="00DB5592">
        <w:rPr>
          <w:rFonts w:ascii="Calibri Light" w:hAnsi="Calibri Light" w:cs="Calibri Light"/>
          <w:i/>
          <w:iCs/>
          <w:lang w:bidi="ar-SY"/>
        </w:rPr>
        <w:t xml:space="preserve">, </w:t>
      </w:r>
      <w:proofErr w:type="spellStart"/>
      <w:r w:rsidRPr="00DB5592">
        <w:rPr>
          <w:rFonts w:ascii="Calibri Light" w:hAnsi="Calibri Light" w:cs="Calibri Light"/>
          <w:lang w:bidi="ar-SY"/>
        </w:rPr>
        <w:t>artinya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: </w:t>
      </w:r>
      <w:proofErr w:type="spellStart"/>
      <w:r w:rsidRPr="00DB5592">
        <w:rPr>
          <w:rFonts w:ascii="Calibri Light" w:hAnsi="Calibri Light" w:cs="Calibri Light"/>
          <w:lang w:bidi="ar-SY"/>
        </w:rPr>
        <w:t>si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fulan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lebih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berhak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atas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suatu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perkara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. Adapun </w:t>
      </w:r>
      <w:proofErr w:type="spellStart"/>
      <w:r w:rsidRPr="00DB5592">
        <w:rPr>
          <w:rFonts w:ascii="Calibri Light" w:hAnsi="Calibri Light" w:cs="Calibri Light"/>
          <w:lang w:bidi="ar-SY"/>
        </w:rPr>
        <w:t>secara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terminologis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, </w:t>
      </w:r>
      <w:proofErr w:type="spellStart"/>
      <w:r w:rsidRPr="00DB5592">
        <w:rPr>
          <w:rFonts w:ascii="Calibri Light" w:hAnsi="Calibri Light" w:cs="Calibri Light"/>
          <w:lang w:bidi="ar-SY"/>
        </w:rPr>
        <w:t>istilah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al-</w:t>
      </w:r>
      <w:proofErr w:type="spellStart"/>
      <w:r w:rsidRPr="00DB5592">
        <w:rPr>
          <w:rFonts w:ascii="Calibri Light" w:hAnsi="Calibri Light" w:cs="Calibri Light"/>
          <w:lang w:bidi="ar-SY"/>
        </w:rPr>
        <w:t>awlaeiyyah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belum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pernah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digunakan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oleh ulama di masa </w:t>
      </w:r>
      <w:proofErr w:type="spellStart"/>
      <w:r w:rsidRPr="00DB5592">
        <w:rPr>
          <w:rFonts w:ascii="Calibri Light" w:hAnsi="Calibri Light" w:cs="Calibri Light"/>
          <w:lang w:bidi="ar-SY"/>
        </w:rPr>
        <w:t>klasik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baik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dari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ahli-ahli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linguistik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maupun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disiplin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keilmuan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Islam </w:t>
      </w:r>
      <w:proofErr w:type="spellStart"/>
      <w:r w:rsidRPr="00DB5592">
        <w:rPr>
          <w:rFonts w:ascii="Calibri Light" w:hAnsi="Calibri Light" w:cs="Calibri Light"/>
          <w:lang w:bidi="ar-SY"/>
        </w:rPr>
        <w:t>lainnya</w:t>
      </w:r>
      <w:proofErr w:type="spellEnd"/>
      <w:r w:rsidRPr="00DB5592">
        <w:rPr>
          <w:rFonts w:ascii="Calibri Light" w:hAnsi="Calibri Light" w:cs="Calibri Light"/>
          <w:lang w:bidi="ar-SY"/>
        </w:rPr>
        <w:t>.</w:t>
      </w:r>
      <w:r w:rsidRPr="00DB5592">
        <w:rPr>
          <w:rStyle w:val="FootnoteReference"/>
          <w:rFonts w:ascii="Calibri Light" w:hAnsi="Calibri Light" w:cs="Calibri Light"/>
          <w:lang w:bidi="ar-SY"/>
        </w:rPr>
        <w:footnoteReference w:id="5"/>
      </w:r>
    </w:p>
    <w:p w14:paraId="116CAB28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  <w:lang w:bidi="ar-SY"/>
        </w:rPr>
      </w:pPr>
      <w:proofErr w:type="spellStart"/>
      <w:r w:rsidRPr="00DB5592">
        <w:rPr>
          <w:rFonts w:ascii="Calibri Light" w:hAnsi="Calibri Light" w:cs="Calibri Light"/>
          <w:lang w:bidi="ar-SY"/>
        </w:rPr>
        <w:t>Menurut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Yusuf al-</w:t>
      </w:r>
      <w:proofErr w:type="spellStart"/>
      <w:r w:rsidRPr="00DB5592">
        <w:rPr>
          <w:rFonts w:ascii="Calibri Light" w:hAnsi="Calibri Light" w:cs="Calibri Light"/>
          <w:lang w:bidi="ar-SY"/>
        </w:rPr>
        <w:t>Qardawi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fiqih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awlawiyyah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ialah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meletakkan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sesuatu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pada </w:t>
      </w:r>
      <w:proofErr w:type="spellStart"/>
      <w:r w:rsidRPr="00DB5592">
        <w:rPr>
          <w:rFonts w:ascii="Calibri Light" w:hAnsi="Calibri Light" w:cs="Calibri Light"/>
          <w:lang w:bidi="ar-SY"/>
        </w:rPr>
        <w:t>tempatnya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(</w:t>
      </w:r>
      <w:proofErr w:type="spellStart"/>
      <w:r w:rsidRPr="00DB5592">
        <w:rPr>
          <w:rFonts w:ascii="Calibri Light" w:hAnsi="Calibri Light" w:cs="Calibri Light"/>
          <w:lang w:bidi="ar-SY"/>
        </w:rPr>
        <w:t>secara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adil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). Segala </w:t>
      </w:r>
      <w:proofErr w:type="spellStart"/>
      <w:r w:rsidRPr="00DB5592">
        <w:rPr>
          <w:rFonts w:ascii="Calibri Light" w:hAnsi="Calibri Light" w:cs="Calibri Light"/>
          <w:lang w:bidi="ar-SY"/>
        </w:rPr>
        <w:t>jenis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hukum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ahkam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, </w:t>
      </w:r>
      <w:proofErr w:type="spellStart"/>
      <w:r w:rsidRPr="00DB5592">
        <w:rPr>
          <w:rFonts w:ascii="Calibri Light" w:hAnsi="Calibri Light" w:cs="Calibri Light"/>
          <w:lang w:bidi="ar-SY"/>
        </w:rPr>
        <w:t>amal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dan </w:t>
      </w:r>
      <w:proofErr w:type="spellStart"/>
      <w:r w:rsidRPr="00DB5592">
        <w:rPr>
          <w:rFonts w:ascii="Calibri Light" w:hAnsi="Calibri Light" w:cs="Calibri Light"/>
          <w:lang w:bidi="ar-SY"/>
        </w:rPr>
        <w:t>nilai-nilai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yang </w:t>
      </w:r>
      <w:proofErr w:type="spellStart"/>
      <w:r w:rsidRPr="00DB5592">
        <w:rPr>
          <w:rFonts w:ascii="Calibri Light" w:hAnsi="Calibri Light" w:cs="Calibri Light"/>
          <w:lang w:bidi="ar-SY"/>
        </w:rPr>
        <w:t>terikat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dalam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Islam </w:t>
      </w:r>
      <w:proofErr w:type="spellStart"/>
      <w:r w:rsidRPr="00DB5592">
        <w:rPr>
          <w:rFonts w:ascii="Calibri Light" w:hAnsi="Calibri Light" w:cs="Calibri Light"/>
          <w:lang w:bidi="ar-SY"/>
        </w:rPr>
        <w:t>terikat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dengan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fiqih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awlawiyyah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maka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harus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didasarkan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pada </w:t>
      </w:r>
      <w:proofErr w:type="spellStart"/>
      <w:r w:rsidRPr="00DB5592">
        <w:rPr>
          <w:rFonts w:ascii="Calibri Light" w:hAnsi="Calibri Light" w:cs="Calibri Light"/>
          <w:lang w:bidi="ar-SY"/>
        </w:rPr>
        <w:t>suatu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prinsip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mengutamakan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diatas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prinsip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yang lain. </w:t>
      </w:r>
      <w:proofErr w:type="spellStart"/>
      <w:r w:rsidRPr="00DB5592">
        <w:rPr>
          <w:rFonts w:ascii="Calibri Light" w:hAnsi="Calibri Light" w:cs="Calibri Light"/>
          <w:lang w:bidi="ar-SY"/>
        </w:rPr>
        <w:t>Dengan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kata lain </w:t>
      </w:r>
      <w:proofErr w:type="spellStart"/>
      <w:r w:rsidRPr="00DB5592">
        <w:rPr>
          <w:rFonts w:ascii="Calibri Light" w:hAnsi="Calibri Light" w:cs="Calibri Light"/>
          <w:lang w:bidi="ar-SY"/>
        </w:rPr>
        <w:t>hendaklah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menempatkan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suatu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perkara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yeng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lebih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wajib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didahulukan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dengan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</w:t>
      </w:r>
      <w:proofErr w:type="spellStart"/>
      <w:r w:rsidRPr="00DB5592">
        <w:rPr>
          <w:rFonts w:ascii="Calibri Light" w:hAnsi="Calibri Light" w:cs="Calibri Light"/>
          <w:lang w:bidi="ar-SY"/>
        </w:rPr>
        <w:t>perkara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yang sunnah.</w:t>
      </w:r>
      <w:r w:rsidRPr="00DB5592">
        <w:rPr>
          <w:rStyle w:val="FootnoteReference"/>
          <w:rFonts w:ascii="Calibri Light" w:hAnsi="Calibri Light" w:cs="Calibri Light"/>
          <w:lang w:bidi="ar-SY"/>
        </w:rPr>
        <w:footnoteReference w:id="6"/>
      </w:r>
      <w:r w:rsidRPr="00DB5592">
        <w:rPr>
          <w:rFonts w:ascii="Calibri Light" w:hAnsi="Calibri Light" w:cs="Calibri Light"/>
          <w:lang w:bidi="ar-SY"/>
        </w:rPr>
        <w:t xml:space="preserve"> Dalam </w:t>
      </w:r>
      <w:proofErr w:type="spellStart"/>
      <w:r w:rsidRPr="00DB5592">
        <w:rPr>
          <w:rFonts w:ascii="Calibri Light" w:hAnsi="Calibri Light" w:cs="Calibri Light"/>
          <w:lang w:bidi="ar-SY"/>
        </w:rPr>
        <w:t>makna</w:t>
      </w:r>
      <w:proofErr w:type="spellEnd"/>
      <w:r w:rsidRPr="00DB5592">
        <w:rPr>
          <w:rFonts w:ascii="Calibri Light" w:hAnsi="Calibri Light" w:cs="Calibri Light"/>
          <w:lang w:bidi="ar-SY"/>
        </w:rPr>
        <w:t xml:space="preserve"> lain </w:t>
      </w:r>
      <w:r w:rsidRPr="00DB5592">
        <w:rPr>
          <w:rFonts w:ascii="Calibri Light" w:hAnsi="Calibri Light" w:cs="Calibri Light"/>
        </w:rPr>
        <w:t xml:space="preserve">Fiqh </w:t>
      </w:r>
      <w:proofErr w:type="spellStart"/>
      <w:r w:rsidRPr="00DB5592">
        <w:rPr>
          <w:rFonts w:ascii="Calibri Light" w:hAnsi="Calibri Light" w:cs="Calibri Light"/>
        </w:rPr>
        <w:t>prioritas</w:t>
      </w:r>
      <w:proofErr w:type="spellEnd"/>
      <w:r w:rsidRPr="00DB5592">
        <w:rPr>
          <w:rFonts w:ascii="Calibri Light" w:hAnsi="Calibri Light" w:cs="Calibri Light"/>
        </w:rPr>
        <w:t xml:space="preserve"> (</w:t>
      </w:r>
      <w:proofErr w:type="spellStart"/>
      <w:r w:rsidRPr="00DB5592">
        <w:rPr>
          <w:rFonts w:ascii="Calibri Light" w:hAnsi="Calibri Light" w:cs="Calibri Light"/>
        </w:rPr>
        <w:t>fiqh</w:t>
      </w:r>
      <w:proofErr w:type="spellEnd"/>
      <w:r w:rsidRPr="00DB5592">
        <w:rPr>
          <w:rFonts w:ascii="Calibri Light" w:hAnsi="Calibri Light" w:cs="Calibri Light"/>
        </w:rPr>
        <w:t xml:space="preserve"> al-</w:t>
      </w:r>
      <w:proofErr w:type="spellStart"/>
      <w:r w:rsidRPr="00DB5592">
        <w:rPr>
          <w:rFonts w:ascii="Calibri Light" w:hAnsi="Calibri Light" w:cs="Calibri Light"/>
        </w:rPr>
        <w:t>awlawiyyah</w:t>
      </w:r>
      <w:proofErr w:type="spellEnd"/>
      <w:r w:rsidRPr="00DB5592">
        <w:rPr>
          <w:rFonts w:ascii="Calibri Light" w:hAnsi="Calibri Light" w:cs="Calibri Light"/>
        </w:rPr>
        <w:t xml:space="preserve">) </w:t>
      </w:r>
      <w:proofErr w:type="spellStart"/>
      <w:r w:rsidRPr="00DB5592">
        <w:rPr>
          <w:rFonts w:ascii="Calibri Light" w:hAnsi="Calibri Light" w:cs="Calibri Light"/>
        </w:rPr>
        <w:t>yaitu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pemahaman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komperenshif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segala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hal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berkenaan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hukum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nilai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amalan</w:t>
      </w:r>
      <w:proofErr w:type="spellEnd"/>
      <w:r w:rsidRPr="00DB5592">
        <w:rPr>
          <w:rFonts w:ascii="Calibri Light" w:hAnsi="Calibri Light" w:cs="Calibri Light"/>
        </w:rPr>
        <w:t xml:space="preserve"> agama </w:t>
      </w:r>
      <w:proofErr w:type="spellStart"/>
      <w:r w:rsidRPr="00DB5592">
        <w:rPr>
          <w:rFonts w:ascii="Calibri Light" w:hAnsi="Calibri Light" w:cs="Calibri Light"/>
        </w:rPr>
        <w:t>serta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menempatkannya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tingkatan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adil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mendahulukan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utama</w:t>
      </w:r>
      <w:proofErr w:type="spellEnd"/>
      <w:r w:rsidRPr="00DB5592">
        <w:rPr>
          <w:rFonts w:ascii="Calibri Light" w:hAnsi="Calibri Light" w:cs="Calibri Light"/>
        </w:rPr>
        <w:t xml:space="preserve"> di </w:t>
      </w:r>
      <w:proofErr w:type="spellStart"/>
      <w:r w:rsidRPr="00DB5592">
        <w:rPr>
          <w:rFonts w:ascii="Calibri Light" w:hAnsi="Calibri Light" w:cs="Calibri Light"/>
        </w:rPr>
        <w:t>atas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yg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utama</w:t>
      </w:r>
      <w:proofErr w:type="spellEnd"/>
      <w:r w:rsidRPr="00DB5592">
        <w:rPr>
          <w:rFonts w:ascii="Calibri Light" w:hAnsi="Calibri Light" w:cs="Calibri Light"/>
        </w:rPr>
        <w:t xml:space="preserve">, primer di </w:t>
      </w:r>
      <w:proofErr w:type="spellStart"/>
      <w:r w:rsidRPr="00DB5592">
        <w:rPr>
          <w:rFonts w:ascii="Calibri Light" w:hAnsi="Calibri Light" w:cs="Calibri Light"/>
        </w:rPr>
        <w:t>atas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sekunder</w:t>
      </w:r>
      <w:proofErr w:type="spellEnd"/>
      <w:r w:rsidRPr="00DB5592">
        <w:rPr>
          <w:rFonts w:ascii="Calibri Light" w:hAnsi="Calibri Light" w:cs="Calibri Light"/>
        </w:rPr>
        <w:t>.</w:t>
      </w:r>
    </w:p>
    <w:p w14:paraId="10EEE17F" w14:textId="77777777" w:rsidR="00F90AD6" w:rsidRPr="00DB5592" w:rsidRDefault="00F90AD6" w:rsidP="00F90AD6">
      <w:pPr>
        <w:spacing w:after="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Sesuai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firman</w:t>
      </w:r>
      <w:proofErr w:type="spellEnd"/>
      <w:r w:rsidRPr="00DB5592">
        <w:rPr>
          <w:rFonts w:ascii="Calibri Light" w:hAnsi="Calibri Light" w:cs="Calibri Light"/>
        </w:rPr>
        <w:t xml:space="preserve"> Allah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surat</w:t>
      </w:r>
      <w:proofErr w:type="spellEnd"/>
      <w:r w:rsidRPr="00DB5592">
        <w:rPr>
          <w:rFonts w:ascii="Calibri Light" w:hAnsi="Calibri Light" w:cs="Calibri Light"/>
        </w:rPr>
        <w:t xml:space="preserve"> Ar-Rahman </w:t>
      </w:r>
      <w:proofErr w:type="spellStart"/>
      <w:r w:rsidRPr="00DB5592">
        <w:rPr>
          <w:rFonts w:ascii="Calibri Light" w:hAnsi="Calibri Light" w:cs="Calibri Light"/>
        </w:rPr>
        <w:t>ayat</w:t>
      </w:r>
      <w:proofErr w:type="spellEnd"/>
      <w:r w:rsidRPr="00DB5592">
        <w:rPr>
          <w:rFonts w:ascii="Calibri Light" w:hAnsi="Calibri Light" w:cs="Calibri Light"/>
        </w:rPr>
        <w:t xml:space="preserve"> 7-9</w:t>
      </w:r>
      <w:r>
        <w:rPr>
          <w:rFonts w:ascii="Calibri Light" w:hAnsi="Calibri Light" w:cs="Calibri Light"/>
        </w:rPr>
        <w:t xml:space="preserve"> yang </w:t>
      </w:r>
      <w:proofErr w:type="spellStart"/>
      <w:r>
        <w:rPr>
          <w:rFonts w:ascii="Calibri Light" w:hAnsi="Calibri Light" w:cs="Calibri Light"/>
        </w:rPr>
        <w:t>terjemahannya</w:t>
      </w:r>
      <w:proofErr w:type="spellEnd"/>
      <w:r w:rsidRPr="00DB5592">
        <w:rPr>
          <w:rFonts w:ascii="Calibri Light" w:hAnsi="Calibri Light" w:cs="Calibri Light"/>
        </w:rPr>
        <w:t xml:space="preserve">: </w:t>
      </w:r>
    </w:p>
    <w:p w14:paraId="374D6EF3" w14:textId="77777777" w:rsidR="00F90AD6" w:rsidRDefault="00F90AD6" w:rsidP="00F90AD6">
      <w:pPr>
        <w:spacing w:after="0"/>
        <w:jc w:val="both"/>
        <w:rPr>
          <w:rFonts w:ascii="Calibri Light" w:hAnsi="Calibri Light" w:cs="Calibri Light"/>
          <w:rtl/>
          <w:lang w:bidi="ar-SY"/>
        </w:rPr>
      </w:pPr>
    </w:p>
    <w:p w14:paraId="30A62164" w14:textId="77777777" w:rsidR="00F90AD6" w:rsidRDefault="00F90AD6" w:rsidP="00F90AD6">
      <w:pPr>
        <w:spacing w:after="0" w:line="240" w:lineRule="auto"/>
        <w:jc w:val="both"/>
        <w:rPr>
          <w:rFonts w:ascii="Calibri Light" w:hAnsi="Calibri Light" w:cs="Calibri Light"/>
          <w:i/>
          <w:iCs/>
        </w:rPr>
      </w:pPr>
      <w:r w:rsidRPr="00DB5592">
        <w:rPr>
          <w:rFonts w:ascii="Calibri Light" w:hAnsi="Calibri Light" w:cs="Calibri Light"/>
          <w:i/>
          <w:iCs/>
        </w:rPr>
        <w:t xml:space="preserve"> “Dan Allah </w:t>
      </w:r>
      <w:proofErr w:type="spellStart"/>
      <w:r w:rsidRPr="00DB5592">
        <w:rPr>
          <w:rFonts w:ascii="Calibri Light" w:hAnsi="Calibri Light" w:cs="Calibri Light"/>
          <w:i/>
          <w:iCs/>
        </w:rPr>
        <w:t>telah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meninggikan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langit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dan </w:t>
      </w:r>
      <w:proofErr w:type="spellStart"/>
      <w:r w:rsidRPr="00DB5592">
        <w:rPr>
          <w:rFonts w:ascii="Calibri Light" w:hAnsi="Calibri Light" w:cs="Calibri Light"/>
          <w:i/>
          <w:iCs/>
        </w:rPr>
        <w:t>Dia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meletakkan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neraca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(</w:t>
      </w:r>
      <w:proofErr w:type="spellStart"/>
      <w:r w:rsidRPr="00DB5592">
        <w:rPr>
          <w:rFonts w:ascii="Calibri Light" w:hAnsi="Calibri Light" w:cs="Calibri Light"/>
          <w:i/>
          <w:iCs/>
        </w:rPr>
        <w:t>keadilan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). Supaya </w:t>
      </w:r>
      <w:proofErr w:type="spellStart"/>
      <w:r w:rsidRPr="00DB5592">
        <w:rPr>
          <w:rFonts w:ascii="Calibri Light" w:hAnsi="Calibri Light" w:cs="Calibri Light"/>
          <w:i/>
          <w:iCs/>
        </w:rPr>
        <w:t>kamu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jangan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melampaui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batas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tentang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neraca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itu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. Dan </w:t>
      </w:r>
      <w:proofErr w:type="spellStart"/>
      <w:r w:rsidRPr="00DB5592">
        <w:rPr>
          <w:rFonts w:ascii="Calibri Light" w:hAnsi="Calibri Light" w:cs="Calibri Light"/>
          <w:i/>
          <w:iCs/>
        </w:rPr>
        <w:t>letakkanlah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timbangan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itu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dengan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adil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. Dan </w:t>
      </w:r>
      <w:proofErr w:type="spellStart"/>
      <w:r w:rsidRPr="00DB5592">
        <w:rPr>
          <w:rFonts w:ascii="Calibri Light" w:hAnsi="Calibri Light" w:cs="Calibri Light"/>
          <w:i/>
          <w:iCs/>
        </w:rPr>
        <w:t>janganlah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kamu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mengurangi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neraca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DB5592">
        <w:rPr>
          <w:rFonts w:ascii="Calibri Light" w:hAnsi="Calibri Light" w:cs="Calibri Light"/>
          <w:i/>
          <w:iCs/>
        </w:rPr>
        <w:t>itu</w:t>
      </w:r>
      <w:proofErr w:type="spellEnd"/>
      <w:r w:rsidRPr="00DB5592">
        <w:rPr>
          <w:rFonts w:ascii="Calibri Light" w:hAnsi="Calibri Light" w:cs="Calibri Light"/>
          <w:i/>
          <w:iCs/>
        </w:rPr>
        <w:t xml:space="preserve">”. </w:t>
      </w:r>
    </w:p>
    <w:p w14:paraId="705BCD3F" w14:textId="77777777" w:rsidR="00F90AD6" w:rsidRPr="00DB5592" w:rsidRDefault="00F90AD6" w:rsidP="00F90AD6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CDDD483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  <w:rtl/>
        </w:rPr>
      </w:pPr>
      <w:r w:rsidRPr="00DB5592">
        <w:rPr>
          <w:rFonts w:ascii="Calibri Light" w:hAnsi="Calibri Light" w:cs="Calibri Light"/>
        </w:rPr>
        <w:lastRenderedPageBreak/>
        <w:t xml:space="preserve">Dalil </w:t>
      </w:r>
      <w:proofErr w:type="spellStart"/>
      <w:r w:rsidRPr="00DB5592">
        <w:rPr>
          <w:rFonts w:ascii="Calibri Light" w:hAnsi="Calibri Light" w:cs="Calibri Light"/>
        </w:rPr>
        <w:t>tersebut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menunjukkan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bahwa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nilai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hukum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pelaksanaan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kewajiban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menurut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pandangan</w:t>
      </w:r>
      <w:proofErr w:type="spellEnd"/>
      <w:r w:rsidRPr="00DB5592">
        <w:rPr>
          <w:rFonts w:ascii="Calibri Light" w:hAnsi="Calibri Light" w:cs="Calibri Light"/>
        </w:rPr>
        <w:t xml:space="preserve"> agama </w:t>
      </w:r>
      <w:proofErr w:type="spellStart"/>
      <w:r w:rsidRPr="00DB5592">
        <w:rPr>
          <w:rFonts w:ascii="Calibri Light" w:hAnsi="Calibri Light" w:cs="Calibri Light"/>
        </w:rPr>
        <w:t>ialah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berbeda-beda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satu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lainnya</w:t>
      </w:r>
      <w:proofErr w:type="spellEnd"/>
      <w:r w:rsidRPr="00DB5592">
        <w:rPr>
          <w:rFonts w:ascii="Calibri Light" w:hAnsi="Calibri Light" w:cs="Calibri Light"/>
        </w:rPr>
        <w:t xml:space="preserve">. </w:t>
      </w:r>
      <w:proofErr w:type="spellStart"/>
      <w:r w:rsidRPr="00DB5592">
        <w:rPr>
          <w:rFonts w:ascii="Calibri Light" w:hAnsi="Calibri Light" w:cs="Calibri Light"/>
        </w:rPr>
        <w:t>Semuanya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tidak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berada</w:t>
      </w:r>
      <w:proofErr w:type="spellEnd"/>
      <w:r w:rsidRPr="00DB5592">
        <w:rPr>
          <w:rFonts w:ascii="Calibri Light" w:hAnsi="Calibri Light" w:cs="Calibri Light"/>
        </w:rPr>
        <w:t xml:space="preserve"> pada </w:t>
      </w:r>
      <w:proofErr w:type="spellStart"/>
      <w:r w:rsidRPr="00DB5592">
        <w:rPr>
          <w:rFonts w:ascii="Calibri Light" w:hAnsi="Calibri Light" w:cs="Calibri Light"/>
        </w:rPr>
        <w:t>satu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tingkat</w:t>
      </w:r>
      <w:proofErr w:type="spellEnd"/>
      <w:r w:rsidRPr="00DB5592">
        <w:rPr>
          <w:rFonts w:ascii="Calibri Light" w:hAnsi="Calibri Light" w:cs="Calibri Light"/>
        </w:rPr>
        <w:t xml:space="preserve">. Ada yang </w:t>
      </w:r>
      <w:proofErr w:type="spellStart"/>
      <w:r w:rsidRPr="00DB5592">
        <w:rPr>
          <w:rFonts w:ascii="Calibri Light" w:hAnsi="Calibri Light" w:cs="Calibri Light"/>
        </w:rPr>
        <w:t>pokok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ada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cabang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ada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berbentuk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rukun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ada</w:t>
      </w:r>
      <w:proofErr w:type="spellEnd"/>
      <w:r w:rsidRPr="00DB5592">
        <w:rPr>
          <w:rFonts w:ascii="Calibri Light" w:hAnsi="Calibri Light" w:cs="Calibri Light"/>
        </w:rPr>
        <w:t xml:space="preserve"> pula yang </w:t>
      </w:r>
      <w:proofErr w:type="spellStart"/>
      <w:r w:rsidRPr="00DB5592">
        <w:rPr>
          <w:rFonts w:ascii="Calibri Light" w:hAnsi="Calibri Light" w:cs="Calibri Light"/>
        </w:rPr>
        <w:t>hanya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sekedar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pelengkap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ada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penting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ada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penting</w:t>
      </w:r>
      <w:proofErr w:type="spellEnd"/>
      <w:r w:rsidRPr="00DB5592">
        <w:rPr>
          <w:rFonts w:ascii="Calibri Light" w:hAnsi="Calibri Light" w:cs="Calibri Light"/>
        </w:rPr>
        <w:t>.</w:t>
      </w:r>
    </w:p>
    <w:p w14:paraId="352E6B59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Fiqh </w:t>
      </w:r>
      <w:proofErr w:type="spellStart"/>
      <w:r w:rsidRPr="00DB5592">
        <w:rPr>
          <w:rFonts w:ascii="Calibri Light" w:hAnsi="Calibri Light" w:cs="Calibri Light"/>
        </w:rPr>
        <w:t>prioritas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adalah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suatu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konsep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pemecahan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masalah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dikembangkan</w:t>
      </w:r>
      <w:proofErr w:type="spellEnd"/>
      <w:r w:rsidRPr="00DB5592">
        <w:rPr>
          <w:rFonts w:ascii="Calibri Light" w:hAnsi="Calibri Light" w:cs="Calibri Light"/>
        </w:rPr>
        <w:t xml:space="preserve"> oleh para </w:t>
      </w:r>
      <w:proofErr w:type="spellStart"/>
      <w:r w:rsidRPr="00DB5592">
        <w:rPr>
          <w:rFonts w:ascii="Calibri Light" w:hAnsi="Calibri Light" w:cs="Calibri Light"/>
        </w:rPr>
        <w:t>ahli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fiqh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terutama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untuk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menyelesaikan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masalah-masalah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berkaitan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hukum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sesuatu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belum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secara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tegas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ditetapkan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al-Qur’an dan </w:t>
      </w:r>
      <w:proofErr w:type="spellStart"/>
      <w:r w:rsidRPr="00DB5592">
        <w:rPr>
          <w:rFonts w:ascii="Calibri Light" w:hAnsi="Calibri Light" w:cs="Calibri Light"/>
        </w:rPr>
        <w:t>Hadits</w:t>
      </w:r>
      <w:proofErr w:type="spellEnd"/>
      <w:r w:rsidRPr="00DB5592">
        <w:rPr>
          <w:rFonts w:ascii="Calibri Light" w:hAnsi="Calibri Light" w:cs="Calibri Light"/>
        </w:rPr>
        <w:t xml:space="preserve">. Oleh </w:t>
      </w:r>
      <w:proofErr w:type="spellStart"/>
      <w:r w:rsidRPr="00DB5592">
        <w:rPr>
          <w:rFonts w:ascii="Calibri Light" w:hAnsi="Calibri Light" w:cs="Calibri Light"/>
        </w:rPr>
        <w:t>karena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cara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berpikir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sistematis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berbasis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fiqh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prioritas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perlu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dikembangkan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menyelesaikan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masalah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umat</w:t>
      </w:r>
      <w:proofErr w:type="spellEnd"/>
      <w:r w:rsidRPr="00DB5592">
        <w:rPr>
          <w:rFonts w:ascii="Calibri Light" w:hAnsi="Calibri Light" w:cs="Calibri Light"/>
        </w:rPr>
        <w:t xml:space="preserve">. Cara </w:t>
      </w:r>
      <w:proofErr w:type="spellStart"/>
      <w:r w:rsidRPr="00DB5592">
        <w:rPr>
          <w:rFonts w:ascii="Calibri Light" w:hAnsi="Calibri Light" w:cs="Calibri Light"/>
        </w:rPr>
        <w:t>berpikir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seperti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ini</w:t>
      </w:r>
      <w:proofErr w:type="spellEnd"/>
      <w:r w:rsidRPr="00DB5592">
        <w:rPr>
          <w:rFonts w:ascii="Calibri Light" w:hAnsi="Calibri Light" w:cs="Calibri Light"/>
        </w:rPr>
        <w:t xml:space="preserve"> juga </w:t>
      </w:r>
      <w:proofErr w:type="spellStart"/>
      <w:r w:rsidRPr="00DB5592">
        <w:rPr>
          <w:rFonts w:ascii="Calibri Light" w:hAnsi="Calibri Light" w:cs="Calibri Light"/>
        </w:rPr>
        <w:t>harus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menjadi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cara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berpikir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mayoritas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umat</w:t>
      </w:r>
      <w:proofErr w:type="spellEnd"/>
      <w:r w:rsidRPr="00DB5592">
        <w:rPr>
          <w:rFonts w:ascii="Calibri Light" w:hAnsi="Calibri Light" w:cs="Calibri Light"/>
        </w:rPr>
        <w:t xml:space="preserve"> Islam, oleh </w:t>
      </w:r>
      <w:proofErr w:type="spellStart"/>
      <w:r w:rsidRPr="00DB5592">
        <w:rPr>
          <w:rFonts w:ascii="Calibri Light" w:hAnsi="Calibri Light" w:cs="Calibri Light"/>
        </w:rPr>
        <w:t>karena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prinsip-prinsip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berpikirnya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perlu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diajarkan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kepada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generasi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penerus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umat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sejak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dini</w:t>
      </w:r>
      <w:proofErr w:type="spellEnd"/>
      <w:r w:rsidRPr="00DB5592">
        <w:rPr>
          <w:rFonts w:ascii="Calibri Light" w:hAnsi="Calibri Light" w:cs="Calibri Light"/>
        </w:rPr>
        <w:t>.</w:t>
      </w:r>
      <w:r w:rsidRPr="00DB5592">
        <w:rPr>
          <w:rStyle w:val="FootnoteReference"/>
          <w:rFonts w:ascii="Calibri Light" w:hAnsi="Calibri Light" w:cs="Calibri Light"/>
        </w:rPr>
        <w:footnoteReference w:id="7"/>
      </w:r>
    </w:p>
    <w:p w14:paraId="50D9134B" w14:textId="77777777" w:rsidR="00F90AD6" w:rsidRDefault="00F90AD6" w:rsidP="00F90AD6">
      <w:pPr>
        <w:spacing w:after="0"/>
        <w:jc w:val="both"/>
        <w:rPr>
          <w:rFonts w:ascii="Calibri Light" w:hAnsi="Calibri Light" w:cs="Calibri Light"/>
          <w:b/>
          <w:bCs/>
        </w:rPr>
      </w:pPr>
    </w:p>
    <w:p w14:paraId="32C5F58B" w14:textId="77777777" w:rsidR="00F90AD6" w:rsidRPr="00701070" w:rsidRDefault="00F90AD6" w:rsidP="00F90AD6">
      <w:pPr>
        <w:spacing w:after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701070">
        <w:rPr>
          <w:rFonts w:ascii="Calibri Light" w:hAnsi="Calibri Light" w:cs="Calibri Light"/>
          <w:b/>
          <w:bCs/>
          <w:sz w:val="24"/>
          <w:szCs w:val="24"/>
        </w:rPr>
        <w:t>PEMBAHASAN</w:t>
      </w:r>
    </w:p>
    <w:p w14:paraId="6F69B268" w14:textId="77777777" w:rsidR="00F90AD6" w:rsidRPr="00701070" w:rsidRDefault="00F90AD6" w:rsidP="00F90AD6">
      <w:pPr>
        <w:spacing w:after="0"/>
        <w:jc w:val="both"/>
        <w:rPr>
          <w:rFonts w:ascii="Calibri Light" w:hAnsi="Calibri Light" w:cs="Calibri Light"/>
          <w:b/>
          <w:bCs/>
          <w:i/>
          <w:iCs/>
        </w:rPr>
      </w:pPr>
      <w:r>
        <w:rPr>
          <w:rFonts w:ascii="Calibri Light" w:hAnsi="Calibri Light" w:cs="Calibri Light"/>
          <w:b/>
          <w:bCs/>
          <w:i/>
          <w:iCs/>
        </w:rPr>
        <w:t>Model</w:t>
      </w:r>
      <w:r w:rsidRPr="00701070">
        <w:rPr>
          <w:rFonts w:ascii="Calibri Light" w:hAnsi="Calibri Light" w:cs="Calibri Light"/>
          <w:b/>
          <w:bCs/>
          <w:i/>
          <w:iCs/>
        </w:rPr>
        <w:t xml:space="preserve"> Fiqh al-</w:t>
      </w:r>
      <w:proofErr w:type="spellStart"/>
      <w:r w:rsidRPr="00701070">
        <w:rPr>
          <w:rFonts w:ascii="Calibri Light" w:hAnsi="Calibri Light" w:cs="Calibri Light"/>
          <w:b/>
          <w:bCs/>
          <w:i/>
          <w:iCs/>
        </w:rPr>
        <w:t>Awlawiyyat</w:t>
      </w:r>
      <w:proofErr w:type="spellEnd"/>
      <w:r w:rsidRPr="00701070">
        <w:rPr>
          <w:rFonts w:ascii="Calibri Light" w:hAnsi="Calibri Light" w:cs="Calibri Light"/>
          <w:b/>
          <w:bCs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b/>
          <w:bCs/>
          <w:i/>
          <w:iCs/>
        </w:rPr>
        <w:t>Menurut</w:t>
      </w:r>
      <w:proofErr w:type="spellEnd"/>
      <w:r w:rsidRPr="00701070">
        <w:rPr>
          <w:rFonts w:ascii="Calibri Light" w:hAnsi="Calibri Light" w:cs="Calibri Light"/>
          <w:b/>
          <w:bCs/>
          <w:i/>
          <w:iCs/>
        </w:rPr>
        <w:t xml:space="preserve"> Yusuf al-</w:t>
      </w:r>
      <w:proofErr w:type="spellStart"/>
      <w:r w:rsidRPr="00701070">
        <w:rPr>
          <w:rFonts w:ascii="Calibri Light" w:hAnsi="Calibri Light" w:cs="Calibri Light"/>
          <w:b/>
          <w:bCs/>
          <w:i/>
          <w:iCs/>
        </w:rPr>
        <w:t>Qardhawi</w:t>
      </w:r>
      <w:proofErr w:type="spellEnd"/>
    </w:p>
    <w:p w14:paraId="44EE229D" w14:textId="77777777" w:rsidR="00F90AD6" w:rsidRPr="00DB5592" w:rsidRDefault="00F90AD6" w:rsidP="00F90AD6">
      <w:pPr>
        <w:spacing w:after="0"/>
        <w:ind w:firstLine="36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Ada </w:t>
      </w:r>
      <w:proofErr w:type="spellStart"/>
      <w:r w:rsidRPr="00DB5592">
        <w:rPr>
          <w:rFonts w:ascii="Calibri Light" w:hAnsi="Calibri Light" w:cs="Calibri Light"/>
        </w:rPr>
        <w:t>beberapa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model</w:t>
      </w:r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fiqh</w:t>
      </w:r>
      <w:proofErr w:type="spellEnd"/>
      <w:r w:rsidRPr="00DB5592">
        <w:rPr>
          <w:rFonts w:ascii="Calibri Light" w:hAnsi="Calibri Light" w:cs="Calibri Light"/>
        </w:rPr>
        <w:t xml:space="preserve"> al-</w:t>
      </w:r>
      <w:proofErr w:type="spellStart"/>
      <w:r w:rsidRPr="00DB5592">
        <w:rPr>
          <w:rFonts w:ascii="Calibri Light" w:hAnsi="Calibri Light" w:cs="Calibri Light"/>
        </w:rPr>
        <w:t>Awlawiyyah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pemikiran</w:t>
      </w:r>
      <w:proofErr w:type="spellEnd"/>
      <w:r w:rsidRPr="00DB5592">
        <w:rPr>
          <w:rFonts w:ascii="Calibri Light" w:hAnsi="Calibri Light" w:cs="Calibri Light"/>
        </w:rPr>
        <w:t xml:space="preserve"> al-</w:t>
      </w:r>
      <w:proofErr w:type="spellStart"/>
      <w:r w:rsidRPr="00DB5592">
        <w:rPr>
          <w:rFonts w:ascii="Calibri Light" w:hAnsi="Calibri Light" w:cs="Calibri Light"/>
        </w:rPr>
        <w:t>Qardhawi</w:t>
      </w:r>
      <w:proofErr w:type="spellEnd"/>
      <w:r w:rsidRPr="00DB5592">
        <w:rPr>
          <w:rStyle w:val="FootnoteReference"/>
          <w:rFonts w:ascii="Calibri Light" w:hAnsi="Calibri Light" w:cs="Calibri Light"/>
        </w:rPr>
        <w:footnoteReference w:id="8"/>
      </w:r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yaitu</w:t>
      </w:r>
      <w:proofErr w:type="spellEnd"/>
      <w:r w:rsidRPr="00DB5592">
        <w:rPr>
          <w:rFonts w:ascii="Calibri Light" w:hAnsi="Calibri Light" w:cs="Calibri Light"/>
        </w:rPr>
        <w:t>:</w:t>
      </w:r>
    </w:p>
    <w:p w14:paraId="7EB2AAFC" w14:textId="77777777" w:rsidR="00F90AD6" w:rsidRPr="00DB5592" w:rsidRDefault="00F90AD6" w:rsidP="00F90AD6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>Al-</w:t>
      </w:r>
      <w:proofErr w:type="spellStart"/>
      <w:r w:rsidRPr="00DB5592">
        <w:rPr>
          <w:rFonts w:ascii="Calibri Light" w:hAnsi="Calibri Light" w:cs="Calibri Light"/>
        </w:rPr>
        <w:t>Awlawiyyah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terhadap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tujuan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syariat</w:t>
      </w:r>
      <w:proofErr w:type="spellEnd"/>
    </w:p>
    <w:p w14:paraId="27569077" w14:textId="77777777" w:rsidR="00F90AD6" w:rsidRPr="00701070" w:rsidRDefault="00F90AD6" w:rsidP="00F90AD6">
      <w:pPr>
        <w:pStyle w:val="ListParagraph"/>
        <w:spacing w:after="0"/>
        <w:jc w:val="both"/>
        <w:rPr>
          <w:rFonts w:ascii="Calibri Light" w:hAnsi="Calibri Light" w:cs="Calibri Light"/>
        </w:rPr>
      </w:pPr>
      <w:r w:rsidRPr="00701070">
        <w:rPr>
          <w:rFonts w:ascii="Calibri Light" w:hAnsi="Calibri Light" w:cs="Calibri Light"/>
        </w:rPr>
        <w:t xml:space="preserve">Di </w:t>
      </w:r>
      <w:proofErr w:type="spellStart"/>
      <w:r w:rsidRPr="00701070">
        <w:rPr>
          <w:rFonts w:ascii="Calibri Light" w:hAnsi="Calibri Light" w:cs="Calibri Light"/>
        </w:rPr>
        <w:t>antara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materi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kajian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ilmu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fiqh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adalah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mendalami</w:t>
      </w:r>
      <w:proofErr w:type="spellEnd"/>
      <w:r w:rsidRPr="00701070">
        <w:rPr>
          <w:rFonts w:ascii="Calibri Light" w:hAnsi="Calibri Light" w:cs="Calibri Light"/>
        </w:rPr>
        <w:t xml:space="preserve"> dan </w:t>
      </w:r>
      <w:proofErr w:type="spellStart"/>
      <w:r w:rsidRPr="00701070">
        <w:rPr>
          <w:rFonts w:ascii="Calibri Light" w:hAnsi="Calibri Light" w:cs="Calibri Light"/>
        </w:rPr>
        <w:t>memahami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dengan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baik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tujuan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syariat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atau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menghubungkan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antara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satu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bagian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nash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ke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bagian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nash</w:t>
      </w:r>
      <w:proofErr w:type="spellEnd"/>
      <w:r w:rsidRPr="00701070">
        <w:rPr>
          <w:rFonts w:ascii="Calibri Light" w:hAnsi="Calibri Light" w:cs="Calibri Light"/>
        </w:rPr>
        <w:t xml:space="preserve"> yang lain, </w:t>
      </w:r>
      <w:proofErr w:type="spellStart"/>
      <w:r w:rsidRPr="00701070">
        <w:rPr>
          <w:rFonts w:ascii="Calibri Light" w:hAnsi="Calibri Light" w:cs="Calibri Light"/>
        </w:rPr>
        <w:t>baik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melalui</w:t>
      </w:r>
      <w:proofErr w:type="spellEnd"/>
      <w:r w:rsidRPr="00701070">
        <w:rPr>
          <w:rFonts w:ascii="Calibri Light" w:hAnsi="Calibri Light" w:cs="Calibri Light"/>
        </w:rPr>
        <w:t xml:space="preserve"> al-Qur’an </w:t>
      </w:r>
      <w:proofErr w:type="spellStart"/>
      <w:r w:rsidRPr="00701070">
        <w:rPr>
          <w:rFonts w:ascii="Calibri Light" w:hAnsi="Calibri Light" w:cs="Calibri Light"/>
        </w:rPr>
        <w:t>maupun</w:t>
      </w:r>
      <w:proofErr w:type="spellEnd"/>
      <w:r w:rsidRPr="00701070">
        <w:rPr>
          <w:rFonts w:ascii="Calibri Light" w:hAnsi="Calibri Light" w:cs="Calibri Light"/>
        </w:rPr>
        <w:t xml:space="preserve"> al-</w:t>
      </w:r>
      <w:proofErr w:type="spellStart"/>
      <w:r w:rsidRPr="00701070">
        <w:rPr>
          <w:rFonts w:ascii="Calibri Light" w:hAnsi="Calibri Light" w:cs="Calibri Light"/>
        </w:rPr>
        <w:t>Hadits</w:t>
      </w:r>
      <w:proofErr w:type="spellEnd"/>
      <w:r w:rsidRPr="00701070">
        <w:rPr>
          <w:rFonts w:ascii="Calibri Light" w:hAnsi="Calibri Light" w:cs="Calibri Light"/>
        </w:rPr>
        <w:t xml:space="preserve">. Dalam </w:t>
      </w:r>
      <w:proofErr w:type="spellStart"/>
      <w:r w:rsidRPr="00701070">
        <w:rPr>
          <w:rFonts w:ascii="Calibri Light" w:hAnsi="Calibri Light" w:cs="Calibri Light"/>
        </w:rPr>
        <w:t>konteks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tujuan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syariat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ini</w:t>
      </w:r>
      <w:proofErr w:type="spellEnd"/>
      <w:r w:rsidRPr="00701070">
        <w:rPr>
          <w:rFonts w:ascii="Calibri Light" w:hAnsi="Calibri Light" w:cs="Calibri Light"/>
        </w:rPr>
        <w:t>, al-</w:t>
      </w:r>
      <w:proofErr w:type="spellStart"/>
      <w:r w:rsidRPr="00701070">
        <w:rPr>
          <w:rFonts w:ascii="Calibri Light" w:hAnsi="Calibri Light" w:cs="Calibri Light"/>
        </w:rPr>
        <w:t>Qardhawi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memberikan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komentar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lebih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lanjut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bahwa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saat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ini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banyak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sisi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kelemahan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bagi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mereka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menyibukkan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dalam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ilmu</w:t>
      </w:r>
      <w:proofErr w:type="spellEnd"/>
      <w:r w:rsidRPr="00701070">
        <w:rPr>
          <w:rFonts w:ascii="Calibri Light" w:hAnsi="Calibri Light" w:cs="Calibri Light"/>
        </w:rPr>
        <w:t xml:space="preserve"> agama yang </w:t>
      </w:r>
      <w:proofErr w:type="spellStart"/>
      <w:r w:rsidRPr="00701070">
        <w:rPr>
          <w:rFonts w:ascii="Calibri Light" w:hAnsi="Calibri Light" w:cs="Calibri Light"/>
        </w:rPr>
        <w:t>bersifat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lahiriah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bukan</w:t>
      </w:r>
      <w:proofErr w:type="spellEnd"/>
      <w:r w:rsidRPr="00701070">
        <w:rPr>
          <w:rFonts w:ascii="Calibri Light" w:hAnsi="Calibri Light" w:cs="Calibri Light"/>
        </w:rPr>
        <w:t xml:space="preserve"> pada </w:t>
      </w:r>
      <w:proofErr w:type="spellStart"/>
      <w:r w:rsidRPr="00701070">
        <w:rPr>
          <w:rFonts w:ascii="Calibri Light" w:hAnsi="Calibri Light" w:cs="Calibri Light"/>
        </w:rPr>
        <w:t>rahasia</w:t>
      </w:r>
      <w:proofErr w:type="spellEnd"/>
      <w:r w:rsidRPr="00701070">
        <w:rPr>
          <w:rFonts w:ascii="Calibri Light" w:hAnsi="Calibri Light" w:cs="Calibri Light"/>
        </w:rPr>
        <w:t xml:space="preserve"> dan </w:t>
      </w:r>
      <w:proofErr w:type="spellStart"/>
      <w:r w:rsidRPr="00701070">
        <w:rPr>
          <w:rFonts w:ascii="Calibri Light" w:hAnsi="Calibri Light" w:cs="Calibri Light"/>
        </w:rPr>
        <w:t>tujuan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ilmu</w:t>
      </w:r>
      <w:proofErr w:type="spellEnd"/>
      <w:r w:rsidRPr="00701070">
        <w:rPr>
          <w:rFonts w:ascii="Calibri Light" w:hAnsi="Calibri Light" w:cs="Calibri Light"/>
        </w:rPr>
        <w:t xml:space="preserve">. </w:t>
      </w:r>
      <w:proofErr w:type="spellStart"/>
      <w:r w:rsidRPr="00701070">
        <w:rPr>
          <w:rFonts w:ascii="Calibri Light" w:hAnsi="Calibri Light" w:cs="Calibri Light"/>
        </w:rPr>
        <w:t>Mereka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menjelaskan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syariat</w:t>
      </w:r>
      <w:proofErr w:type="spellEnd"/>
      <w:r w:rsidRPr="00701070">
        <w:rPr>
          <w:rFonts w:ascii="Calibri Light" w:hAnsi="Calibri Light" w:cs="Calibri Light"/>
        </w:rPr>
        <w:t xml:space="preserve"> dan </w:t>
      </w:r>
      <w:proofErr w:type="spellStart"/>
      <w:r w:rsidRPr="00701070">
        <w:rPr>
          <w:rFonts w:ascii="Calibri Light" w:hAnsi="Calibri Light" w:cs="Calibri Light"/>
        </w:rPr>
        <w:t>hukum-hukum</w:t>
      </w:r>
      <w:proofErr w:type="spellEnd"/>
      <w:r w:rsidRPr="00701070">
        <w:rPr>
          <w:rFonts w:ascii="Calibri Light" w:hAnsi="Calibri Light" w:cs="Calibri Light"/>
        </w:rPr>
        <w:t xml:space="preserve"> Allah </w:t>
      </w:r>
      <w:proofErr w:type="spellStart"/>
      <w:r w:rsidRPr="00701070">
        <w:rPr>
          <w:rFonts w:ascii="Calibri Light" w:hAnsi="Calibri Light" w:cs="Calibri Light"/>
        </w:rPr>
        <w:t>secara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komprehensif</w:t>
      </w:r>
      <w:proofErr w:type="spellEnd"/>
      <w:r w:rsidRPr="00701070">
        <w:rPr>
          <w:rFonts w:ascii="Calibri Light" w:hAnsi="Calibri Light" w:cs="Calibri Light"/>
        </w:rPr>
        <w:t xml:space="preserve"> dan </w:t>
      </w:r>
      <w:proofErr w:type="spellStart"/>
      <w:r w:rsidRPr="00701070">
        <w:rPr>
          <w:rFonts w:ascii="Calibri Light" w:hAnsi="Calibri Light" w:cs="Calibri Light"/>
        </w:rPr>
        <w:t>tidak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mengaitkannya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dengan</w:t>
      </w:r>
      <w:proofErr w:type="spellEnd"/>
      <w:r w:rsidRPr="00701070">
        <w:rPr>
          <w:rFonts w:ascii="Calibri Light" w:hAnsi="Calibri Light" w:cs="Calibri Light"/>
        </w:rPr>
        <w:t xml:space="preserve"> ‘</w:t>
      </w:r>
      <w:proofErr w:type="spellStart"/>
      <w:r w:rsidRPr="00701070">
        <w:rPr>
          <w:rFonts w:ascii="Calibri Light" w:hAnsi="Calibri Light" w:cs="Calibri Light"/>
        </w:rPr>
        <w:t>illat</w:t>
      </w:r>
      <w:proofErr w:type="spellEnd"/>
      <w:r w:rsidRPr="00701070">
        <w:rPr>
          <w:rFonts w:ascii="Calibri Light" w:hAnsi="Calibri Light" w:cs="Calibri Light"/>
        </w:rPr>
        <w:t xml:space="preserve"> al-</w:t>
      </w:r>
      <w:proofErr w:type="spellStart"/>
      <w:r w:rsidRPr="00701070">
        <w:rPr>
          <w:rFonts w:ascii="Calibri Light" w:hAnsi="Calibri Light" w:cs="Calibri Light"/>
        </w:rPr>
        <w:t>hukm</w:t>
      </w:r>
      <w:proofErr w:type="spellEnd"/>
      <w:r w:rsidRPr="00701070">
        <w:rPr>
          <w:rFonts w:ascii="Calibri Light" w:hAnsi="Calibri Light" w:cs="Calibri Light"/>
        </w:rPr>
        <w:t xml:space="preserve">. Bila </w:t>
      </w:r>
      <w:proofErr w:type="spellStart"/>
      <w:r w:rsidRPr="00701070">
        <w:rPr>
          <w:rFonts w:ascii="Calibri Light" w:hAnsi="Calibri Light" w:cs="Calibri Light"/>
        </w:rPr>
        <w:t>hal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ini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terjadi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maka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terlihat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bagi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syariat</w:t>
      </w:r>
      <w:proofErr w:type="spellEnd"/>
      <w:r w:rsidRPr="00701070">
        <w:rPr>
          <w:rFonts w:ascii="Calibri Light" w:hAnsi="Calibri Light" w:cs="Calibri Light"/>
        </w:rPr>
        <w:t xml:space="preserve"> Islam </w:t>
      </w:r>
      <w:proofErr w:type="spellStart"/>
      <w:r w:rsidRPr="00701070">
        <w:rPr>
          <w:rFonts w:ascii="Calibri Light" w:hAnsi="Calibri Light" w:cs="Calibri Light"/>
        </w:rPr>
        <w:t>seolah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tidak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merealisasikan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kemaslahatan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manusia</w:t>
      </w:r>
      <w:proofErr w:type="spellEnd"/>
      <w:r w:rsidRPr="00701070">
        <w:rPr>
          <w:rFonts w:ascii="Calibri Light" w:hAnsi="Calibri Light" w:cs="Calibri Light"/>
        </w:rPr>
        <w:t>.</w:t>
      </w:r>
    </w:p>
    <w:p w14:paraId="3EF0F614" w14:textId="77777777" w:rsidR="00F90AD6" w:rsidRPr="00DB5592" w:rsidRDefault="00F90AD6" w:rsidP="00F90AD6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>Al-</w:t>
      </w:r>
      <w:proofErr w:type="spellStart"/>
      <w:r w:rsidRPr="00DB5592">
        <w:rPr>
          <w:rFonts w:ascii="Calibri Light" w:hAnsi="Calibri Light" w:cs="Calibri Light"/>
        </w:rPr>
        <w:t>Awlawiyyah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terhadap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jalan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kemudahan</w:t>
      </w:r>
      <w:proofErr w:type="spellEnd"/>
    </w:p>
    <w:p w14:paraId="3D1D36BB" w14:textId="77777777" w:rsidR="00F90AD6" w:rsidRPr="00701070" w:rsidRDefault="00F90AD6" w:rsidP="00F90AD6">
      <w:pPr>
        <w:pStyle w:val="ListParagraph"/>
        <w:spacing w:after="0"/>
        <w:jc w:val="both"/>
        <w:rPr>
          <w:rFonts w:ascii="Calibri Light" w:hAnsi="Calibri Light" w:cs="Calibri Light"/>
        </w:rPr>
      </w:pPr>
      <w:r w:rsidRPr="00701070">
        <w:rPr>
          <w:rFonts w:ascii="Calibri Light" w:hAnsi="Calibri Light" w:cs="Calibri Light"/>
        </w:rPr>
        <w:t xml:space="preserve">Dalam </w:t>
      </w:r>
      <w:proofErr w:type="spellStart"/>
      <w:r w:rsidRPr="00701070">
        <w:rPr>
          <w:rFonts w:ascii="Calibri Light" w:hAnsi="Calibri Light" w:cs="Calibri Light"/>
        </w:rPr>
        <w:t>kajian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hukum</w:t>
      </w:r>
      <w:proofErr w:type="spellEnd"/>
      <w:r w:rsidRPr="00701070">
        <w:rPr>
          <w:rFonts w:ascii="Calibri Light" w:hAnsi="Calibri Light" w:cs="Calibri Light"/>
        </w:rPr>
        <w:t xml:space="preserve"> Islam, </w:t>
      </w:r>
      <w:proofErr w:type="spellStart"/>
      <w:r w:rsidRPr="00701070">
        <w:rPr>
          <w:rFonts w:ascii="Calibri Light" w:hAnsi="Calibri Light" w:cs="Calibri Light"/>
        </w:rPr>
        <w:t>prinsip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mendahulukan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usaha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untuk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lebih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memudahkan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selalu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harus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lebih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diupayakan</w:t>
      </w:r>
      <w:proofErr w:type="spellEnd"/>
      <w:r w:rsidRPr="00701070">
        <w:rPr>
          <w:rFonts w:ascii="Calibri Light" w:hAnsi="Calibri Light" w:cs="Calibri Light"/>
        </w:rPr>
        <w:t>. Al-</w:t>
      </w:r>
      <w:proofErr w:type="spellStart"/>
      <w:r w:rsidRPr="00701070">
        <w:rPr>
          <w:rFonts w:ascii="Calibri Light" w:hAnsi="Calibri Light" w:cs="Calibri Light"/>
        </w:rPr>
        <w:t>Qhardhawi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dalam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kebijakannya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dalam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suatu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kesempatan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mengatakan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bahwa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bila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ia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menghadapi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dua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pendapat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hampir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bersamaan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dalam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syari’at</w:t>
      </w:r>
      <w:proofErr w:type="spellEnd"/>
      <w:r w:rsidRPr="00701070">
        <w:rPr>
          <w:rFonts w:ascii="Calibri Light" w:hAnsi="Calibri Light" w:cs="Calibri Light"/>
        </w:rPr>
        <w:t xml:space="preserve">, yang </w:t>
      </w:r>
      <w:proofErr w:type="spellStart"/>
      <w:r w:rsidRPr="00701070">
        <w:rPr>
          <w:rFonts w:ascii="Calibri Light" w:hAnsi="Calibri Light" w:cs="Calibri Light"/>
        </w:rPr>
        <w:t>satu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lebih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berat</w:t>
      </w:r>
      <w:proofErr w:type="spellEnd"/>
      <w:r w:rsidRPr="00701070">
        <w:rPr>
          <w:rFonts w:ascii="Calibri Light" w:hAnsi="Calibri Light" w:cs="Calibri Light"/>
        </w:rPr>
        <w:t xml:space="preserve"> dan yang lain </w:t>
      </w:r>
      <w:proofErr w:type="spellStart"/>
      <w:r w:rsidRPr="00701070">
        <w:rPr>
          <w:rFonts w:ascii="Calibri Light" w:hAnsi="Calibri Light" w:cs="Calibri Light"/>
        </w:rPr>
        <w:t>lebih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ringan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untuk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diterapkan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maka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ia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memberikan</w:t>
      </w:r>
      <w:proofErr w:type="spellEnd"/>
      <w:r w:rsidRPr="00701070">
        <w:rPr>
          <w:rFonts w:ascii="Calibri Light" w:hAnsi="Calibri Light" w:cs="Calibri Light"/>
        </w:rPr>
        <w:t xml:space="preserve"> fatwa </w:t>
      </w:r>
      <w:proofErr w:type="spellStart"/>
      <w:r w:rsidRPr="00701070">
        <w:rPr>
          <w:rFonts w:ascii="Calibri Light" w:hAnsi="Calibri Light" w:cs="Calibri Light"/>
        </w:rPr>
        <w:t>kepada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masyarakat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dengan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pendapat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lebih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ringan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daripada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lebih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memberatkan</w:t>
      </w:r>
      <w:proofErr w:type="spellEnd"/>
      <w:r w:rsidRPr="00701070">
        <w:rPr>
          <w:rFonts w:ascii="Calibri Light" w:hAnsi="Calibri Light" w:cs="Calibri Light"/>
        </w:rPr>
        <w:t>. Al-</w:t>
      </w:r>
      <w:proofErr w:type="spellStart"/>
      <w:r w:rsidRPr="00701070">
        <w:rPr>
          <w:rFonts w:ascii="Calibri Light" w:hAnsi="Calibri Light" w:cs="Calibri Light"/>
        </w:rPr>
        <w:t>Qardhawi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menjelaskan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dasar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pemikirannya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adalah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petunjuk</w:t>
      </w:r>
      <w:proofErr w:type="spellEnd"/>
      <w:r w:rsidRPr="00701070">
        <w:rPr>
          <w:rFonts w:ascii="Calibri Light" w:hAnsi="Calibri Light" w:cs="Calibri Light"/>
        </w:rPr>
        <w:t xml:space="preserve"> Nabi SAW, </w:t>
      </w:r>
      <w:proofErr w:type="spellStart"/>
      <w:r w:rsidRPr="00701070">
        <w:rPr>
          <w:rFonts w:ascii="Calibri Light" w:hAnsi="Calibri Light" w:cs="Calibri Light"/>
        </w:rPr>
        <w:t>saya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tidak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memilih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diantara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dua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hal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kecuali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lebih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ringan</w:t>
      </w:r>
      <w:proofErr w:type="spellEnd"/>
      <w:r w:rsidRPr="00701070">
        <w:rPr>
          <w:rFonts w:ascii="Calibri Light" w:hAnsi="Calibri Light" w:cs="Calibri Light"/>
        </w:rPr>
        <w:t xml:space="preserve">. Nabi SAW </w:t>
      </w:r>
      <w:proofErr w:type="spellStart"/>
      <w:r w:rsidRPr="00701070">
        <w:rPr>
          <w:rFonts w:ascii="Calibri Light" w:hAnsi="Calibri Light" w:cs="Calibri Light"/>
        </w:rPr>
        <w:t>memerintahkan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kepada</w:t>
      </w:r>
      <w:proofErr w:type="spellEnd"/>
      <w:r w:rsidRPr="00701070">
        <w:rPr>
          <w:rFonts w:ascii="Calibri Light" w:hAnsi="Calibri Light" w:cs="Calibri Light"/>
        </w:rPr>
        <w:t xml:space="preserve"> para imam </w:t>
      </w:r>
      <w:proofErr w:type="spellStart"/>
      <w:r w:rsidRPr="00701070">
        <w:rPr>
          <w:rFonts w:ascii="Calibri Light" w:hAnsi="Calibri Light" w:cs="Calibri Light"/>
        </w:rPr>
        <w:t>dalam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shalat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berjama’ah</w:t>
      </w:r>
      <w:proofErr w:type="spellEnd"/>
      <w:r w:rsidRPr="00701070">
        <w:rPr>
          <w:rFonts w:ascii="Calibri Light" w:hAnsi="Calibri Light" w:cs="Calibri Light"/>
        </w:rPr>
        <w:t xml:space="preserve"> agar </w:t>
      </w:r>
      <w:proofErr w:type="spellStart"/>
      <w:r w:rsidRPr="00701070">
        <w:rPr>
          <w:rFonts w:ascii="Calibri Light" w:hAnsi="Calibri Light" w:cs="Calibri Light"/>
        </w:rPr>
        <w:t>meringankan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shalatnya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sebab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diantara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makmum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terdapat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lemah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tua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atau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mempunyai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keperluan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tertentu</w:t>
      </w:r>
      <w:proofErr w:type="spellEnd"/>
      <w:r w:rsidRPr="00701070">
        <w:rPr>
          <w:rFonts w:ascii="Calibri Light" w:hAnsi="Calibri Light" w:cs="Calibri Light"/>
        </w:rPr>
        <w:t>.</w:t>
      </w:r>
    </w:p>
    <w:p w14:paraId="24C97921" w14:textId="77777777" w:rsidR="00F90AD6" w:rsidRPr="00DB5592" w:rsidRDefault="00F90AD6" w:rsidP="00F90AD6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>Al-</w:t>
      </w:r>
      <w:proofErr w:type="spellStart"/>
      <w:r w:rsidRPr="00DB5592">
        <w:rPr>
          <w:rFonts w:ascii="Calibri Light" w:hAnsi="Calibri Light" w:cs="Calibri Light"/>
        </w:rPr>
        <w:t>awliyyah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terhadap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</w:t>
      </w:r>
      <w:proofErr w:type="spellEnd"/>
    </w:p>
    <w:p w14:paraId="6038AE9E" w14:textId="77777777" w:rsidR="00F90AD6" w:rsidRPr="00701070" w:rsidRDefault="00F90AD6" w:rsidP="00F90AD6">
      <w:pPr>
        <w:pStyle w:val="ListParagraph"/>
        <w:spacing w:after="0"/>
        <w:jc w:val="both"/>
        <w:rPr>
          <w:rFonts w:ascii="Calibri Light" w:hAnsi="Calibri Light" w:cs="Calibri Light"/>
        </w:rPr>
      </w:pPr>
      <w:r w:rsidRPr="00701070">
        <w:rPr>
          <w:rFonts w:ascii="Calibri Light" w:hAnsi="Calibri Light" w:cs="Calibri Light"/>
        </w:rPr>
        <w:t xml:space="preserve">Dalam al-Qur’an </w:t>
      </w:r>
      <w:proofErr w:type="spellStart"/>
      <w:r w:rsidRPr="00701070">
        <w:rPr>
          <w:rFonts w:ascii="Calibri Light" w:hAnsi="Calibri Light" w:cs="Calibri Light"/>
        </w:rPr>
        <w:t>maupun</w:t>
      </w:r>
      <w:proofErr w:type="spellEnd"/>
      <w:r w:rsidRPr="00701070">
        <w:rPr>
          <w:rFonts w:ascii="Calibri Light" w:hAnsi="Calibri Light" w:cs="Calibri Light"/>
        </w:rPr>
        <w:t xml:space="preserve"> al-</w:t>
      </w:r>
      <w:proofErr w:type="spellStart"/>
      <w:r w:rsidRPr="00701070">
        <w:rPr>
          <w:rFonts w:ascii="Calibri Light" w:hAnsi="Calibri Light" w:cs="Calibri Light"/>
        </w:rPr>
        <w:t>Hadits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telah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menjelaskan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bahwa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amal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perbuatan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terbaik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menurut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konsepsi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syariat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adalah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perbuatan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dilakukan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secara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konsisten</w:t>
      </w:r>
      <w:proofErr w:type="spellEnd"/>
      <w:r w:rsidRPr="00701070">
        <w:rPr>
          <w:rFonts w:ascii="Calibri Light" w:hAnsi="Calibri Light" w:cs="Calibri Light"/>
        </w:rPr>
        <w:t xml:space="preserve">. Di </w:t>
      </w:r>
      <w:proofErr w:type="spellStart"/>
      <w:r w:rsidRPr="00701070">
        <w:rPr>
          <w:rFonts w:ascii="Calibri Light" w:hAnsi="Calibri Light" w:cs="Calibri Light"/>
        </w:rPr>
        <w:t>dalam</w:t>
      </w:r>
      <w:proofErr w:type="spellEnd"/>
      <w:r w:rsidRPr="00701070">
        <w:rPr>
          <w:rFonts w:ascii="Calibri Light" w:hAnsi="Calibri Light" w:cs="Calibri Light"/>
        </w:rPr>
        <w:t xml:space="preserve"> al-Qur’an dan </w:t>
      </w:r>
      <w:proofErr w:type="spellStart"/>
      <w:r w:rsidRPr="00701070">
        <w:rPr>
          <w:rFonts w:ascii="Calibri Light" w:hAnsi="Calibri Light" w:cs="Calibri Light"/>
        </w:rPr>
        <w:t>Hadits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terdapat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istilah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lebih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utama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r w:rsidRPr="00701070">
        <w:rPr>
          <w:rFonts w:ascii="Calibri Light" w:hAnsi="Calibri Light" w:cs="Calibri Light"/>
          <w:i/>
          <w:iCs/>
        </w:rPr>
        <w:t>(</w:t>
      </w:r>
      <w:proofErr w:type="spellStart"/>
      <w:r w:rsidRPr="00701070">
        <w:rPr>
          <w:rFonts w:ascii="Calibri Light" w:hAnsi="Calibri Light" w:cs="Calibri Light"/>
          <w:i/>
          <w:iCs/>
        </w:rPr>
        <w:t>afdal</w:t>
      </w:r>
      <w:proofErr w:type="spellEnd"/>
      <w:r w:rsidRPr="00701070">
        <w:rPr>
          <w:rFonts w:ascii="Calibri Light" w:hAnsi="Calibri Light" w:cs="Calibri Light"/>
          <w:i/>
          <w:iCs/>
        </w:rPr>
        <w:t>)</w:t>
      </w:r>
      <w:r w:rsidRPr="00701070">
        <w:rPr>
          <w:rFonts w:ascii="Calibri Light" w:hAnsi="Calibri Light" w:cs="Calibri Light"/>
        </w:rPr>
        <w:t xml:space="preserve"> dan </w:t>
      </w:r>
      <w:proofErr w:type="spellStart"/>
      <w:r w:rsidRPr="00701070">
        <w:rPr>
          <w:rFonts w:ascii="Calibri Light" w:hAnsi="Calibri Light" w:cs="Calibri Light"/>
        </w:rPr>
        <w:t>lebih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dicintai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r w:rsidRPr="00701070">
        <w:rPr>
          <w:rFonts w:ascii="Calibri Light" w:hAnsi="Calibri Light" w:cs="Calibri Light"/>
          <w:i/>
          <w:iCs/>
        </w:rPr>
        <w:t>(</w:t>
      </w:r>
      <w:proofErr w:type="spellStart"/>
      <w:r w:rsidRPr="00701070">
        <w:rPr>
          <w:rFonts w:ascii="Calibri Light" w:hAnsi="Calibri Light" w:cs="Calibri Light"/>
          <w:i/>
          <w:iCs/>
        </w:rPr>
        <w:t>ahabb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). </w:t>
      </w:r>
      <w:proofErr w:type="spellStart"/>
      <w:r w:rsidRPr="00701070">
        <w:rPr>
          <w:rFonts w:ascii="Calibri Light" w:hAnsi="Calibri Light" w:cs="Calibri Light"/>
        </w:rPr>
        <w:t>Artinya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bahwa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bagi</w:t>
      </w:r>
      <w:proofErr w:type="spellEnd"/>
      <w:r w:rsidRPr="00701070">
        <w:rPr>
          <w:rFonts w:ascii="Calibri Light" w:hAnsi="Calibri Light" w:cs="Calibri Light"/>
        </w:rPr>
        <w:t xml:space="preserve"> para </w:t>
      </w:r>
      <w:proofErr w:type="spellStart"/>
      <w:r w:rsidRPr="00701070">
        <w:rPr>
          <w:rFonts w:ascii="Calibri Light" w:hAnsi="Calibri Light" w:cs="Calibri Light"/>
        </w:rPr>
        <w:t>pelaku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amal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hendaknya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senantiasa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menekuni</w:t>
      </w:r>
      <w:proofErr w:type="spellEnd"/>
      <w:r w:rsidRPr="00701070">
        <w:rPr>
          <w:rFonts w:ascii="Calibri Light" w:hAnsi="Calibri Light" w:cs="Calibri Light"/>
        </w:rPr>
        <w:t xml:space="preserve"> dan </w:t>
      </w:r>
      <w:proofErr w:type="spellStart"/>
      <w:r w:rsidRPr="00701070">
        <w:rPr>
          <w:rFonts w:ascii="Calibri Light" w:hAnsi="Calibri Light" w:cs="Calibri Light"/>
        </w:rPr>
        <w:t>menjalankan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secara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terus-menerus</w:t>
      </w:r>
      <w:proofErr w:type="spellEnd"/>
      <w:r w:rsidRPr="00701070">
        <w:rPr>
          <w:rFonts w:ascii="Calibri Light" w:hAnsi="Calibri Light" w:cs="Calibri Light"/>
        </w:rPr>
        <w:t>.</w:t>
      </w:r>
    </w:p>
    <w:p w14:paraId="798FD61C" w14:textId="77777777" w:rsidR="00F90AD6" w:rsidRPr="00701070" w:rsidRDefault="00F90AD6" w:rsidP="00F90AD6">
      <w:pPr>
        <w:pStyle w:val="ListParagraph"/>
        <w:numPr>
          <w:ilvl w:val="0"/>
          <w:numId w:val="2"/>
        </w:numPr>
        <w:spacing w:after="0"/>
        <w:jc w:val="both"/>
        <w:rPr>
          <w:rFonts w:ascii="Calibri Light" w:hAnsi="Calibri Light" w:cs="Calibri Light"/>
        </w:rPr>
      </w:pPr>
      <w:r w:rsidRPr="00701070">
        <w:rPr>
          <w:rFonts w:ascii="Calibri Light" w:hAnsi="Calibri Light" w:cs="Calibri Light"/>
        </w:rPr>
        <w:lastRenderedPageBreak/>
        <w:t xml:space="preserve">Dalam </w:t>
      </w:r>
      <w:proofErr w:type="spellStart"/>
      <w:r w:rsidRPr="00701070">
        <w:rPr>
          <w:rFonts w:ascii="Calibri Light" w:hAnsi="Calibri Light" w:cs="Calibri Light"/>
        </w:rPr>
        <w:t>hal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ini</w:t>
      </w:r>
      <w:proofErr w:type="spellEnd"/>
      <w:r w:rsidRPr="00701070">
        <w:rPr>
          <w:rFonts w:ascii="Calibri Light" w:hAnsi="Calibri Light" w:cs="Calibri Light"/>
        </w:rPr>
        <w:t>, al-</w:t>
      </w:r>
      <w:proofErr w:type="spellStart"/>
      <w:r w:rsidRPr="00701070">
        <w:rPr>
          <w:rFonts w:ascii="Calibri Light" w:hAnsi="Calibri Light" w:cs="Calibri Light"/>
        </w:rPr>
        <w:t>Qardhawi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memberikan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komentar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bahwa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sebenarnya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seseorag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cukup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melaksanakan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suatu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amalan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jumlahnya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sedikit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akan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tetapi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dilakukan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secara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rutin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sehingga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muncul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ketaatan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terus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menerus</w:t>
      </w:r>
      <w:proofErr w:type="spellEnd"/>
      <w:r w:rsidRPr="00701070">
        <w:rPr>
          <w:rFonts w:ascii="Calibri Light" w:hAnsi="Calibri Light" w:cs="Calibri Light"/>
        </w:rPr>
        <w:t xml:space="preserve"> dan </w:t>
      </w:r>
      <w:proofErr w:type="spellStart"/>
      <w:r w:rsidRPr="00701070">
        <w:rPr>
          <w:rFonts w:ascii="Calibri Light" w:hAnsi="Calibri Light" w:cs="Calibri Light"/>
        </w:rPr>
        <w:t>keberkahannya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banyak</w:t>
      </w:r>
      <w:proofErr w:type="spellEnd"/>
      <w:r w:rsidRPr="00701070">
        <w:rPr>
          <w:rFonts w:ascii="Calibri Light" w:hAnsi="Calibri Light" w:cs="Calibri Light"/>
        </w:rPr>
        <w:t xml:space="preserve">. </w:t>
      </w:r>
      <w:proofErr w:type="spellStart"/>
      <w:r w:rsidRPr="00701070">
        <w:rPr>
          <w:rFonts w:ascii="Calibri Light" w:hAnsi="Calibri Light" w:cs="Calibri Light"/>
        </w:rPr>
        <w:t>Berbeda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dengan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mengerjakan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amal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banyak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berat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namun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dilakukan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secara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terus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menerus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dapat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berkembang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sehingga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melebihi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banyak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terputus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hanya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dalam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beberapa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waktu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saja</w:t>
      </w:r>
      <w:proofErr w:type="spellEnd"/>
      <w:r w:rsidRPr="00701070">
        <w:rPr>
          <w:rFonts w:ascii="Calibri Light" w:hAnsi="Calibri Light" w:cs="Calibri Light"/>
        </w:rPr>
        <w:t>.</w:t>
      </w:r>
    </w:p>
    <w:p w14:paraId="1E15F3E6" w14:textId="77777777" w:rsidR="00F90AD6" w:rsidRPr="00DB5592" w:rsidRDefault="00F90AD6" w:rsidP="00F90AD6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>Al-</w:t>
      </w:r>
      <w:proofErr w:type="spellStart"/>
      <w:r w:rsidRPr="00DB5592">
        <w:rPr>
          <w:rFonts w:ascii="Calibri Light" w:hAnsi="Calibri Light" w:cs="Calibri Light"/>
        </w:rPr>
        <w:t>awlawiyyah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terhadap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perintah</w:t>
      </w:r>
      <w:proofErr w:type="spellEnd"/>
      <w:r w:rsidRPr="00DB5592">
        <w:rPr>
          <w:rFonts w:ascii="Calibri Light" w:hAnsi="Calibri Light" w:cs="Calibri Light"/>
        </w:rPr>
        <w:t xml:space="preserve"> Allah.</w:t>
      </w:r>
    </w:p>
    <w:p w14:paraId="4B3A7E9E" w14:textId="77777777" w:rsidR="00F90AD6" w:rsidRPr="00701070" w:rsidRDefault="00F90AD6" w:rsidP="00F90AD6">
      <w:pPr>
        <w:pStyle w:val="ListParagraph"/>
        <w:spacing w:after="0"/>
        <w:jc w:val="both"/>
        <w:rPr>
          <w:rFonts w:ascii="Calibri Light" w:hAnsi="Calibri Light" w:cs="Calibri Light"/>
        </w:rPr>
      </w:pPr>
      <w:r w:rsidRPr="00701070">
        <w:rPr>
          <w:rFonts w:ascii="Calibri Light" w:hAnsi="Calibri Light" w:cs="Calibri Light"/>
        </w:rPr>
        <w:t xml:space="preserve">Hal yang </w:t>
      </w:r>
      <w:proofErr w:type="spellStart"/>
      <w:r w:rsidRPr="00701070">
        <w:rPr>
          <w:rFonts w:ascii="Calibri Light" w:hAnsi="Calibri Light" w:cs="Calibri Light"/>
        </w:rPr>
        <w:t>seharusnya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mendapat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perhatian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pertama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dalam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perintah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adalah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mendahulukan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  <w:i/>
          <w:iCs/>
        </w:rPr>
        <w:t>ushul</w:t>
      </w:r>
      <w:proofErr w:type="spellEnd"/>
      <w:r w:rsidRPr="00701070">
        <w:rPr>
          <w:rFonts w:ascii="Calibri Light" w:hAnsi="Calibri Light" w:cs="Calibri Light"/>
        </w:rPr>
        <w:t xml:space="preserve"> (</w:t>
      </w:r>
      <w:proofErr w:type="spellStart"/>
      <w:r w:rsidRPr="00701070">
        <w:rPr>
          <w:rFonts w:ascii="Calibri Light" w:hAnsi="Calibri Light" w:cs="Calibri Light"/>
        </w:rPr>
        <w:t>pokok</w:t>
      </w:r>
      <w:proofErr w:type="spellEnd"/>
      <w:r w:rsidRPr="00701070">
        <w:rPr>
          <w:rFonts w:ascii="Calibri Light" w:hAnsi="Calibri Light" w:cs="Calibri Light"/>
        </w:rPr>
        <w:t xml:space="preserve">) </w:t>
      </w:r>
      <w:proofErr w:type="spellStart"/>
      <w:r w:rsidRPr="00701070">
        <w:rPr>
          <w:rFonts w:ascii="Calibri Light" w:hAnsi="Calibri Light" w:cs="Calibri Light"/>
        </w:rPr>
        <w:t>daripada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  <w:i/>
          <w:iCs/>
        </w:rPr>
        <w:t>furu</w:t>
      </w:r>
      <w:proofErr w:type="spellEnd"/>
      <w:r w:rsidRPr="00701070">
        <w:rPr>
          <w:rFonts w:ascii="Calibri Light" w:hAnsi="Calibri Light" w:cs="Calibri Light"/>
          <w:i/>
          <w:iCs/>
        </w:rPr>
        <w:t>’</w:t>
      </w:r>
      <w:r w:rsidRPr="00701070">
        <w:rPr>
          <w:rFonts w:ascii="Calibri Light" w:hAnsi="Calibri Light" w:cs="Calibri Light"/>
        </w:rPr>
        <w:t xml:space="preserve"> (</w:t>
      </w:r>
      <w:proofErr w:type="spellStart"/>
      <w:r w:rsidRPr="00701070">
        <w:rPr>
          <w:rFonts w:ascii="Calibri Light" w:hAnsi="Calibri Light" w:cs="Calibri Light"/>
        </w:rPr>
        <w:t>cabang</w:t>
      </w:r>
      <w:proofErr w:type="spellEnd"/>
      <w:r w:rsidRPr="00701070">
        <w:rPr>
          <w:rFonts w:ascii="Calibri Light" w:hAnsi="Calibri Light" w:cs="Calibri Light"/>
        </w:rPr>
        <w:t xml:space="preserve">). </w:t>
      </w:r>
      <w:proofErr w:type="spellStart"/>
      <w:r w:rsidRPr="00701070">
        <w:rPr>
          <w:rFonts w:ascii="Calibri Light" w:hAnsi="Calibri Light" w:cs="Calibri Light"/>
        </w:rPr>
        <w:t>Akidah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adalah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pokok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sedangkan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syariat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adalah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cabangnya</w:t>
      </w:r>
      <w:proofErr w:type="spellEnd"/>
      <w:r w:rsidRPr="00701070">
        <w:rPr>
          <w:rFonts w:ascii="Calibri Light" w:hAnsi="Calibri Light" w:cs="Calibri Light"/>
        </w:rPr>
        <w:t xml:space="preserve">. Iman </w:t>
      </w:r>
      <w:proofErr w:type="spellStart"/>
      <w:r w:rsidRPr="00701070">
        <w:rPr>
          <w:rFonts w:ascii="Calibri Light" w:hAnsi="Calibri Light" w:cs="Calibri Light"/>
        </w:rPr>
        <w:t>adalah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pokok</w:t>
      </w:r>
      <w:proofErr w:type="spellEnd"/>
      <w:r w:rsidRPr="00701070">
        <w:rPr>
          <w:rFonts w:ascii="Calibri Light" w:hAnsi="Calibri Light" w:cs="Calibri Light"/>
        </w:rPr>
        <w:t xml:space="preserve"> dan </w:t>
      </w:r>
      <w:proofErr w:type="spellStart"/>
      <w:r w:rsidRPr="00701070">
        <w:rPr>
          <w:rFonts w:ascii="Calibri Light" w:hAnsi="Calibri Light" w:cs="Calibri Light"/>
        </w:rPr>
        <w:t>amal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adalah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cabangnya</w:t>
      </w:r>
      <w:proofErr w:type="spellEnd"/>
      <w:r w:rsidRPr="00701070">
        <w:rPr>
          <w:rFonts w:ascii="Calibri Light" w:hAnsi="Calibri Light" w:cs="Calibri Light"/>
        </w:rPr>
        <w:t xml:space="preserve">. Iman yang </w:t>
      </w:r>
      <w:proofErr w:type="spellStart"/>
      <w:r w:rsidRPr="00701070">
        <w:rPr>
          <w:rFonts w:ascii="Calibri Light" w:hAnsi="Calibri Light" w:cs="Calibri Light"/>
        </w:rPr>
        <w:t>benar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harus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membuahkan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amal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baik</w:t>
      </w:r>
      <w:proofErr w:type="spellEnd"/>
      <w:r w:rsidRPr="00701070">
        <w:rPr>
          <w:rFonts w:ascii="Calibri Light" w:hAnsi="Calibri Light" w:cs="Calibri Light"/>
        </w:rPr>
        <w:t xml:space="preserve">, dan </w:t>
      </w:r>
      <w:proofErr w:type="spellStart"/>
      <w:r w:rsidRPr="00701070">
        <w:rPr>
          <w:rFonts w:ascii="Calibri Light" w:hAnsi="Calibri Light" w:cs="Calibri Light"/>
        </w:rPr>
        <w:t>atas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dasar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kekuatan</w:t>
      </w:r>
      <w:proofErr w:type="spellEnd"/>
      <w:r w:rsidRPr="00701070">
        <w:rPr>
          <w:rFonts w:ascii="Calibri Light" w:hAnsi="Calibri Light" w:cs="Calibri Light"/>
        </w:rPr>
        <w:t xml:space="preserve"> dan </w:t>
      </w:r>
      <w:proofErr w:type="spellStart"/>
      <w:r w:rsidRPr="00701070">
        <w:rPr>
          <w:rFonts w:ascii="Calibri Light" w:hAnsi="Calibri Light" w:cs="Calibri Light"/>
        </w:rPr>
        <w:t>kedalaman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iman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maka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amal-amal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itu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ada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baik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itu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dengan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mengerjakan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perintah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atau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menjauhkan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diri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dari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larangan</w:t>
      </w:r>
      <w:proofErr w:type="spellEnd"/>
      <w:r w:rsidRPr="00701070">
        <w:rPr>
          <w:rFonts w:ascii="Calibri Light" w:hAnsi="Calibri Light" w:cs="Calibri Light"/>
        </w:rPr>
        <w:t>.</w:t>
      </w:r>
    </w:p>
    <w:p w14:paraId="1E1858DB" w14:textId="77777777" w:rsidR="00F90AD6" w:rsidRPr="00701070" w:rsidRDefault="00F90AD6" w:rsidP="00F90AD6">
      <w:pPr>
        <w:pStyle w:val="ListParagraph"/>
        <w:spacing w:after="0"/>
        <w:jc w:val="both"/>
        <w:rPr>
          <w:rFonts w:ascii="Calibri Light" w:hAnsi="Calibri Light" w:cs="Calibri Light"/>
        </w:rPr>
      </w:pPr>
      <w:r w:rsidRPr="00701070">
        <w:rPr>
          <w:rFonts w:ascii="Calibri Light" w:hAnsi="Calibri Light" w:cs="Calibri Light"/>
        </w:rPr>
        <w:t xml:space="preserve">Adapun </w:t>
      </w:r>
      <w:proofErr w:type="spellStart"/>
      <w:r w:rsidRPr="00701070">
        <w:rPr>
          <w:rFonts w:ascii="Calibri Light" w:hAnsi="Calibri Light" w:cs="Calibri Light"/>
        </w:rPr>
        <w:t>terkait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dengan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keutamaan</w:t>
      </w:r>
      <w:proofErr w:type="spellEnd"/>
      <w:r w:rsidRPr="00701070">
        <w:rPr>
          <w:rFonts w:ascii="Calibri Light" w:hAnsi="Calibri Light" w:cs="Calibri Light"/>
        </w:rPr>
        <w:t xml:space="preserve"> ibadah </w:t>
      </w:r>
      <w:proofErr w:type="spellStart"/>
      <w:r w:rsidRPr="00701070">
        <w:rPr>
          <w:rFonts w:ascii="Calibri Light" w:hAnsi="Calibri Light" w:cs="Calibri Light"/>
        </w:rPr>
        <w:t>bagi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individu</w:t>
      </w:r>
      <w:proofErr w:type="spellEnd"/>
      <w:r w:rsidRPr="00701070">
        <w:rPr>
          <w:rFonts w:ascii="Calibri Light" w:hAnsi="Calibri Light" w:cs="Calibri Light"/>
        </w:rPr>
        <w:t xml:space="preserve">, ulama </w:t>
      </w:r>
      <w:proofErr w:type="spellStart"/>
      <w:r w:rsidRPr="00701070">
        <w:rPr>
          <w:rFonts w:ascii="Calibri Light" w:hAnsi="Calibri Light" w:cs="Calibri Light"/>
        </w:rPr>
        <w:t>beragam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berpendapat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tentang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masalah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ini</w:t>
      </w:r>
      <w:proofErr w:type="spellEnd"/>
      <w:r w:rsidRPr="00701070">
        <w:rPr>
          <w:rFonts w:ascii="Calibri Light" w:hAnsi="Calibri Light" w:cs="Calibri Light"/>
        </w:rPr>
        <w:t xml:space="preserve">. Dalam </w:t>
      </w:r>
      <w:proofErr w:type="spellStart"/>
      <w:r w:rsidRPr="00701070">
        <w:rPr>
          <w:rFonts w:ascii="Calibri Light" w:hAnsi="Calibri Light" w:cs="Calibri Light"/>
        </w:rPr>
        <w:t>hal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ini</w:t>
      </w:r>
      <w:proofErr w:type="spellEnd"/>
      <w:r w:rsidRPr="00701070">
        <w:rPr>
          <w:rFonts w:ascii="Calibri Light" w:hAnsi="Calibri Light" w:cs="Calibri Light"/>
        </w:rPr>
        <w:t xml:space="preserve"> Ibn al-Qayyim </w:t>
      </w:r>
      <w:proofErr w:type="spellStart"/>
      <w:r w:rsidRPr="00701070">
        <w:rPr>
          <w:rFonts w:ascii="Calibri Light" w:hAnsi="Calibri Light" w:cs="Calibri Light"/>
        </w:rPr>
        <w:t>menyatakan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bahwa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keutamaan</w:t>
      </w:r>
      <w:proofErr w:type="spellEnd"/>
      <w:r w:rsidRPr="00701070">
        <w:rPr>
          <w:rFonts w:ascii="Calibri Light" w:hAnsi="Calibri Light" w:cs="Calibri Light"/>
        </w:rPr>
        <w:t xml:space="preserve"> ibadah sangat </w:t>
      </w:r>
      <w:proofErr w:type="spellStart"/>
      <w:r w:rsidRPr="00701070">
        <w:rPr>
          <w:rFonts w:ascii="Calibri Light" w:hAnsi="Calibri Light" w:cs="Calibri Light"/>
        </w:rPr>
        <w:t>berbeda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antara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seseorang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dengan</w:t>
      </w:r>
      <w:proofErr w:type="spellEnd"/>
      <w:r w:rsidRPr="00701070">
        <w:rPr>
          <w:rFonts w:ascii="Calibri Light" w:hAnsi="Calibri Light" w:cs="Calibri Light"/>
        </w:rPr>
        <w:t xml:space="preserve"> yang lain, </w:t>
      </w:r>
      <w:proofErr w:type="spellStart"/>
      <w:r w:rsidRPr="00701070">
        <w:rPr>
          <w:rFonts w:ascii="Calibri Light" w:hAnsi="Calibri Light" w:cs="Calibri Light"/>
        </w:rPr>
        <w:t>antara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satu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waktu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dengan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waktu</w:t>
      </w:r>
      <w:proofErr w:type="spellEnd"/>
      <w:r w:rsidRPr="00701070">
        <w:rPr>
          <w:rFonts w:ascii="Calibri Light" w:hAnsi="Calibri Light" w:cs="Calibri Light"/>
        </w:rPr>
        <w:t xml:space="preserve"> yang lain, </w:t>
      </w:r>
      <w:proofErr w:type="spellStart"/>
      <w:r w:rsidRPr="00701070">
        <w:rPr>
          <w:rFonts w:ascii="Calibri Light" w:hAnsi="Calibri Light" w:cs="Calibri Light"/>
        </w:rPr>
        <w:t>antara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satu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tempat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dengan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tempat</w:t>
      </w:r>
      <w:proofErr w:type="spellEnd"/>
      <w:r w:rsidRPr="00701070">
        <w:rPr>
          <w:rFonts w:ascii="Calibri Light" w:hAnsi="Calibri Light" w:cs="Calibri Light"/>
        </w:rPr>
        <w:t xml:space="preserve"> yang lain, dan </w:t>
      </w:r>
      <w:proofErr w:type="spellStart"/>
      <w:r w:rsidRPr="00701070">
        <w:rPr>
          <w:rFonts w:ascii="Calibri Light" w:hAnsi="Calibri Light" w:cs="Calibri Light"/>
        </w:rPr>
        <w:t>satu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kondisi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dengan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kondisi</w:t>
      </w:r>
      <w:proofErr w:type="spellEnd"/>
      <w:r w:rsidRPr="00701070">
        <w:rPr>
          <w:rFonts w:ascii="Calibri Light" w:hAnsi="Calibri Light" w:cs="Calibri Light"/>
        </w:rPr>
        <w:t xml:space="preserve"> yang lain. </w:t>
      </w:r>
      <w:proofErr w:type="spellStart"/>
      <w:r w:rsidRPr="00701070">
        <w:rPr>
          <w:rFonts w:ascii="Calibri Light" w:hAnsi="Calibri Light" w:cs="Calibri Light"/>
        </w:rPr>
        <w:t>Menurutnya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ketika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seseorang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menyatakan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iyyaaka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na’budu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itu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berarti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baginya</w:t>
      </w:r>
      <w:proofErr w:type="spellEnd"/>
      <w:r w:rsidRPr="00701070">
        <w:rPr>
          <w:rFonts w:ascii="Calibri Light" w:hAnsi="Calibri Light" w:cs="Calibri Light"/>
        </w:rPr>
        <w:t xml:space="preserve"> ibadah yang paling </w:t>
      </w:r>
      <w:proofErr w:type="spellStart"/>
      <w:r w:rsidRPr="00701070">
        <w:rPr>
          <w:rFonts w:ascii="Calibri Light" w:hAnsi="Calibri Light" w:cs="Calibri Light"/>
        </w:rPr>
        <w:t>utama</w:t>
      </w:r>
      <w:proofErr w:type="spellEnd"/>
      <w:r w:rsidRPr="00701070">
        <w:rPr>
          <w:rFonts w:ascii="Calibri Light" w:hAnsi="Calibri Light" w:cs="Calibri Light"/>
        </w:rPr>
        <w:t xml:space="preserve"> dan paling </w:t>
      </w:r>
      <w:proofErr w:type="spellStart"/>
      <w:r w:rsidRPr="00701070">
        <w:rPr>
          <w:rFonts w:ascii="Calibri Light" w:hAnsi="Calibri Light" w:cs="Calibri Light"/>
        </w:rPr>
        <w:t>berhak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untuk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diprioritaskan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terdapat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empat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pendapat</w:t>
      </w:r>
      <w:proofErr w:type="spellEnd"/>
      <w:r w:rsidRPr="00701070">
        <w:rPr>
          <w:rFonts w:ascii="Calibri Light" w:hAnsi="Calibri Light" w:cs="Calibri Light"/>
        </w:rPr>
        <w:t>:</w:t>
      </w:r>
    </w:p>
    <w:p w14:paraId="27157ACA" w14:textId="77777777" w:rsidR="00F90AD6" w:rsidRPr="00DB5592" w:rsidRDefault="00F90AD6" w:rsidP="00F90AD6">
      <w:pPr>
        <w:pStyle w:val="ListParagraph"/>
        <w:numPr>
          <w:ilvl w:val="0"/>
          <w:numId w:val="1"/>
        </w:numPr>
        <w:spacing w:after="0"/>
        <w:ind w:left="1080"/>
        <w:contextualSpacing w:val="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Ibadah yang paling </w:t>
      </w:r>
      <w:proofErr w:type="spellStart"/>
      <w:r w:rsidRPr="00DB5592">
        <w:rPr>
          <w:rFonts w:ascii="Calibri Light" w:hAnsi="Calibri Light" w:cs="Calibri Light"/>
        </w:rPr>
        <w:t>utama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adalah</w:t>
      </w:r>
      <w:proofErr w:type="spellEnd"/>
      <w:r w:rsidRPr="00DB5592">
        <w:rPr>
          <w:rFonts w:ascii="Calibri Light" w:hAnsi="Calibri Light" w:cs="Calibri Light"/>
        </w:rPr>
        <w:t xml:space="preserve"> yang paling </w:t>
      </w:r>
      <w:proofErr w:type="spellStart"/>
      <w:r w:rsidRPr="00DB5592">
        <w:rPr>
          <w:rFonts w:ascii="Calibri Light" w:hAnsi="Calibri Light" w:cs="Calibri Light"/>
        </w:rPr>
        <w:t>berat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bagi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diri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jiwa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karena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hal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merupakan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sesuatu</w:t>
      </w:r>
      <w:proofErr w:type="spellEnd"/>
      <w:r w:rsidRPr="00DB5592">
        <w:rPr>
          <w:rFonts w:ascii="Calibri Light" w:hAnsi="Calibri Light" w:cs="Calibri Light"/>
        </w:rPr>
        <w:t xml:space="preserve"> yang paling </w:t>
      </w:r>
      <w:proofErr w:type="spellStart"/>
      <w:r w:rsidRPr="00DB5592">
        <w:rPr>
          <w:rFonts w:ascii="Calibri Light" w:hAnsi="Calibri Light" w:cs="Calibri Light"/>
        </w:rPr>
        <w:t>jauh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hawa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nafsu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penyembahan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sesungguhnya</w:t>
      </w:r>
      <w:proofErr w:type="spellEnd"/>
      <w:r w:rsidRPr="00DB5592">
        <w:rPr>
          <w:rFonts w:ascii="Calibri Light" w:hAnsi="Calibri Light" w:cs="Calibri Light"/>
        </w:rPr>
        <w:t>.</w:t>
      </w:r>
    </w:p>
    <w:p w14:paraId="7E1457D1" w14:textId="77777777" w:rsidR="00F90AD6" w:rsidRPr="00DB5592" w:rsidRDefault="00F90AD6" w:rsidP="00F90AD6">
      <w:pPr>
        <w:pStyle w:val="ListParagraph"/>
        <w:numPr>
          <w:ilvl w:val="0"/>
          <w:numId w:val="1"/>
        </w:numPr>
        <w:spacing w:after="0"/>
        <w:ind w:left="1080"/>
        <w:contextualSpacing w:val="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Ibadah yang paling </w:t>
      </w:r>
      <w:proofErr w:type="spellStart"/>
      <w:r w:rsidRPr="00DB5592">
        <w:rPr>
          <w:rFonts w:ascii="Calibri Light" w:hAnsi="Calibri Light" w:cs="Calibri Light"/>
        </w:rPr>
        <w:t>utama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adalah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membebaskan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segala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urusan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materi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berlaku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zuhud</w:t>
      </w:r>
      <w:proofErr w:type="spellEnd"/>
      <w:r w:rsidRPr="00DB5592">
        <w:rPr>
          <w:rFonts w:ascii="Calibri Light" w:hAnsi="Calibri Light" w:cs="Calibri Light"/>
        </w:rPr>
        <w:t xml:space="preserve">. </w:t>
      </w:r>
    </w:p>
    <w:p w14:paraId="6D79F538" w14:textId="77777777" w:rsidR="00F90AD6" w:rsidRPr="00DB5592" w:rsidRDefault="00F90AD6" w:rsidP="00F90AD6">
      <w:pPr>
        <w:pStyle w:val="ListParagraph"/>
        <w:numPr>
          <w:ilvl w:val="0"/>
          <w:numId w:val="1"/>
        </w:numPr>
        <w:spacing w:after="0"/>
        <w:ind w:left="1080"/>
        <w:contextualSpacing w:val="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Ibadah yang paling </w:t>
      </w:r>
      <w:proofErr w:type="spellStart"/>
      <w:r w:rsidRPr="00DB5592">
        <w:rPr>
          <w:rFonts w:ascii="Calibri Light" w:hAnsi="Calibri Light" w:cs="Calibri Light"/>
        </w:rPr>
        <w:t>utama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adalah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manfaatnya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banyak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membantu</w:t>
      </w:r>
      <w:proofErr w:type="spellEnd"/>
      <w:r w:rsidRPr="00DB5592">
        <w:rPr>
          <w:rFonts w:ascii="Calibri Light" w:hAnsi="Calibri Light" w:cs="Calibri Light"/>
        </w:rPr>
        <w:t xml:space="preserve"> orang kafir, </w:t>
      </w:r>
      <w:proofErr w:type="spellStart"/>
      <w:r w:rsidRPr="00DB5592">
        <w:rPr>
          <w:rFonts w:ascii="Calibri Light" w:hAnsi="Calibri Light" w:cs="Calibri Light"/>
        </w:rPr>
        <w:t>memberi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kemaslahatan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bagi</w:t>
      </w:r>
      <w:proofErr w:type="spellEnd"/>
      <w:r w:rsidRPr="00DB5592">
        <w:rPr>
          <w:rFonts w:ascii="Calibri Light" w:hAnsi="Calibri Light" w:cs="Calibri Light"/>
        </w:rPr>
        <w:t xml:space="preserve"> orang lain </w:t>
      </w:r>
      <w:proofErr w:type="spellStart"/>
      <w:r w:rsidRPr="00DB5592">
        <w:rPr>
          <w:rFonts w:ascii="Calibri Light" w:hAnsi="Calibri Light" w:cs="Calibri Light"/>
        </w:rPr>
        <w:t>adalah</w:t>
      </w:r>
      <w:proofErr w:type="spellEnd"/>
      <w:r w:rsidRPr="00DB5592">
        <w:rPr>
          <w:rFonts w:ascii="Calibri Light" w:hAnsi="Calibri Light" w:cs="Calibri Light"/>
        </w:rPr>
        <w:t xml:space="preserve"> ibadah yang paling </w:t>
      </w:r>
      <w:proofErr w:type="spellStart"/>
      <w:r w:rsidRPr="00DB5592">
        <w:rPr>
          <w:rFonts w:ascii="Calibri Light" w:hAnsi="Calibri Light" w:cs="Calibri Light"/>
        </w:rPr>
        <w:t>utama</w:t>
      </w:r>
      <w:proofErr w:type="spellEnd"/>
    </w:p>
    <w:p w14:paraId="7AC14EC4" w14:textId="77777777" w:rsidR="00F90AD6" w:rsidRPr="00DB5592" w:rsidRDefault="00F90AD6" w:rsidP="00F90AD6">
      <w:pPr>
        <w:pStyle w:val="ListParagraph"/>
        <w:numPr>
          <w:ilvl w:val="0"/>
          <w:numId w:val="1"/>
        </w:numPr>
        <w:spacing w:after="0"/>
        <w:ind w:left="1080"/>
        <w:contextualSpacing w:val="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Ibadah yang paling </w:t>
      </w:r>
      <w:proofErr w:type="spellStart"/>
      <w:r w:rsidRPr="00DB5592">
        <w:rPr>
          <w:rFonts w:ascii="Calibri Light" w:hAnsi="Calibri Light" w:cs="Calibri Light"/>
        </w:rPr>
        <w:t>utama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</w:t>
      </w:r>
      <w:proofErr w:type="spellEnd"/>
      <w:r w:rsidRPr="00DB5592">
        <w:rPr>
          <w:rFonts w:ascii="Calibri Light" w:hAnsi="Calibri Light" w:cs="Calibri Light"/>
        </w:rPr>
        <w:t xml:space="preserve"> yang paling </w:t>
      </w:r>
      <w:proofErr w:type="spellStart"/>
      <w:r w:rsidRPr="00DB5592">
        <w:rPr>
          <w:rFonts w:ascii="Calibri Light" w:hAnsi="Calibri Light" w:cs="Calibri Light"/>
        </w:rPr>
        <w:t>diridhai</w:t>
      </w:r>
      <w:proofErr w:type="spellEnd"/>
      <w:r w:rsidRPr="00DB5592">
        <w:rPr>
          <w:rFonts w:ascii="Calibri Light" w:hAnsi="Calibri Light" w:cs="Calibri Light"/>
        </w:rPr>
        <w:t xml:space="preserve"> Allah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setiap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waktu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sesuai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waktu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tertentu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serta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tugas-tugas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tertentu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diemban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pelakunya</w:t>
      </w:r>
      <w:proofErr w:type="spellEnd"/>
      <w:r w:rsidRPr="00DB5592">
        <w:rPr>
          <w:rFonts w:ascii="Calibri Light" w:hAnsi="Calibri Light" w:cs="Calibri Light"/>
        </w:rPr>
        <w:t xml:space="preserve">. Maka ibadah yang paling </w:t>
      </w:r>
      <w:proofErr w:type="spellStart"/>
      <w:r w:rsidRPr="00DB5592">
        <w:rPr>
          <w:rFonts w:ascii="Calibri Light" w:hAnsi="Calibri Light" w:cs="Calibri Light"/>
        </w:rPr>
        <w:t>utama</w:t>
      </w:r>
      <w:proofErr w:type="spellEnd"/>
      <w:r w:rsidRPr="00DB5592">
        <w:rPr>
          <w:rFonts w:ascii="Calibri Light" w:hAnsi="Calibri Light" w:cs="Calibri Light"/>
        </w:rPr>
        <w:t xml:space="preserve"> pada </w:t>
      </w:r>
      <w:proofErr w:type="spellStart"/>
      <w:r w:rsidRPr="00DB5592">
        <w:rPr>
          <w:rFonts w:ascii="Calibri Light" w:hAnsi="Calibri Light" w:cs="Calibri Light"/>
        </w:rPr>
        <w:t>shalat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fardhu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adalah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bersiap-siap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secara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sempurna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cepat-cepat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melakukannya</w:t>
      </w:r>
      <w:proofErr w:type="spellEnd"/>
      <w:r w:rsidRPr="00DB5592">
        <w:rPr>
          <w:rFonts w:ascii="Calibri Light" w:hAnsi="Calibri Light" w:cs="Calibri Light"/>
        </w:rPr>
        <w:t xml:space="preserve"> di </w:t>
      </w:r>
      <w:proofErr w:type="spellStart"/>
      <w:r w:rsidRPr="00DB5592">
        <w:rPr>
          <w:rFonts w:ascii="Calibri Light" w:hAnsi="Calibri Light" w:cs="Calibri Light"/>
        </w:rPr>
        <w:t>awal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waktu</w:t>
      </w:r>
      <w:proofErr w:type="spellEnd"/>
      <w:r w:rsidRPr="00DB5592">
        <w:rPr>
          <w:rFonts w:ascii="Calibri Light" w:hAnsi="Calibri Light" w:cs="Calibri Light"/>
        </w:rPr>
        <w:t xml:space="preserve">, dan </w:t>
      </w:r>
      <w:proofErr w:type="spellStart"/>
      <w:r w:rsidRPr="00DB5592">
        <w:rPr>
          <w:rFonts w:ascii="Calibri Light" w:hAnsi="Calibri Light" w:cs="Calibri Light"/>
        </w:rPr>
        <w:t>keluar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manuju</w:t>
      </w:r>
      <w:proofErr w:type="spellEnd"/>
      <w:r w:rsidRPr="00DB5592">
        <w:rPr>
          <w:rFonts w:ascii="Calibri Light" w:hAnsi="Calibri Light" w:cs="Calibri Light"/>
        </w:rPr>
        <w:t xml:space="preserve"> masjid </w:t>
      </w:r>
      <w:proofErr w:type="spellStart"/>
      <w:r w:rsidRPr="00DB5592">
        <w:rPr>
          <w:rFonts w:ascii="Calibri Light" w:hAnsi="Calibri Light" w:cs="Calibri Light"/>
        </w:rPr>
        <w:t>bila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letak</w:t>
      </w:r>
      <w:proofErr w:type="spellEnd"/>
      <w:r w:rsidRPr="00DB5592">
        <w:rPr>
          <w:rFonts w:ascii="Calibri Light" w:hAnsi="Calibri Light" w:cs="Calibri Light"/>
        </w:rPr>
        <w:t xml:space="preserve"> masjid </w:t>
      </w:r>
      <w:proofErr w:type="spellStart"/>
      <w:r w:rsidRPr="00DB5592">
        <w:rPr>
          <w:rFonts w:ascii="Calibri Light" w:hAnsi="Calibri Light" w:cs="Calibri Light"/>
        </w:rPr>
        <w:t>jauh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maka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hal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utama</w:t>
      </w:r>
      <w:proofErr w:type="spellEnd"/>
      <w:r w:rsidRPr="00DB5592">
        <w:rPr>
          <w:rFonts w:ascii="Calibri Light" w:hAnsi="Calibri Light" w:cs="Calibri Light"/>
        </w:rPr>
        <w:t>.</w:t>
      </w:r>
    </w:p>
    <w:p w14:paraId="64F7A4EB" w14:textId="77777777" w:rsidR="00F90AD6" w:rsidRDefault="00F90AD6" w:rsidP="00F90AD6">
      <w:pPr>
        <w:pStyle w:val="ListParagraph"/>
        <w:numPr>
          <w:ilvl w:val="0"/>
          <w:numId w:val="2"/>
        </w:numPr>
        <w:spacing w:after="0"/>
        <w:jc w:val="both"/>
        <w:rPr>
          <w:rFonts w:ascii="Calibri Light" w:hAnsi="Calibri Light" w:cs="Calibri Light"/>
        </w:rPr>
      </w:pPr>
      <w:r w:rsidRPr="00701070">
        <w:rPr>
          <w:rFonts w:ascii="Calibri Light" w:hAnsi="Calibri Light" w:cs="Calibri Light"/>
        </w:rPr>
        <w:t>Al-</w:t>
      </w:r>
      <w:proofErr w:type="spellStart"/>
      <w:r w:rsidRPr="00701070">
        <w:rPr>
          <w:rFonts w:ascii="Calibri Light" w:hAnsi="Calibri Light" w:cs="Calibri Light"/>
        </w:rPr>
        <w:t>awlawiyyah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terhadap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larangan</w:t>
      </w:r>
      <w:proofErr w:type="spellEnd"/>
      <w:r w:rsidRPr="00701070">
        <w:rPr>
          <w:rFonts w:ascii="Calibri Light" w:hAnsi="Calibri Light" w:cs="Calibri Light"/>
        </w:rPr>
        <w:t xml:space="preserve"> Allah.</w:t>
      </w:r>
    </w:p>
    <w:p w14:paraId="0B7EC4FC" w14:textId="77777777" w:rsidR="00F90AD6" w:rsidRPr="00701070" w:rsidRDefault="00F90AD6" w:rsidP="00F90AD6">
      <w:pPr>
        <w:pStyle w:val="ListParagraph"/>
        <w:spacing w:after="0"/>
        <w:jc w:val="both"/>
        <w:rPr>
          <w:rFonts w:ascii="Calibri Light" w:hAnsi="Calibri Light" w:cs="Calibri Light"/>
        </w:rPr>
      </w:pPr>
      <w:r w:rsidRPr="00701070">
        <w:rPr>
          <w:rFonts w:ascii="Calibri Light" w:hAnsi="Calibri Light" w:cs="Calibri Light"/>
        </w:rPr>
        <w:t>Al-</w:t>
      </w:r>
      <w:proofErr w:type="spellStart"/>
      <w:r w:rsidRPr="00701070">
        <w:rPr>
          <w:rFonts w:ascii="Calibri Light" w:hAnsi="Calibri Light" w:cs="Calibri Light"/>
        </w:rPr>
        <w:t>awlawiyyah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terhadap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sesuatu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terlarang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terdapat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perbedaan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tingkatan</w:t>
      </w:r>
      <w:proofErr w:type="spellEnd"/>
      <w:r w:rsidRPr="00701070">
        <w:rPr>
          <w:rFonts w:ascii="Calibri Light" w:hAnsi="Calibri Light" w:cs="Calibri Light"/>
        </w:rPr>
        <w:t xml:space="preserve">. Dalam </w:t>
      </w:r>
      <w:proofErr w:type="spellStart"/>
      <w:r w:rsidRPr="00701070">
        <w:rPr>
          <w:rFonts w:ascii="Calibri Light" w:hAnsi="Calibri Light" w:cs="Calibri Light"/>
        </w:rPr>
        <w:t>skala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prioritas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terhadap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sesuatu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dilarang</w:t>
      </w:r>
      <w:proofErr w:type="spellEnd"/>
      <w:r w:rsidRPr="00701070">
        <w:rPr>
          <w:rFonts w:ascii="Calibri Light" w:hAnsi="Calibri Light" w:cs="Calibri Light"/>
        </w:rPr>
        <w:t xml:space="preserve"> oleh Allah </w:t>
      </w:r>
      <w:proofErr w:type="spellStart"/>
      <w:r w:rsidRPr="00701070">
        <w:rPr>
          <w:rFonts w:ascii="Calibri Light" w:hAnsi="Calibri Light" w:cs="Calibri Light"/>
        </w:rPr>
        <w:t>adalah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kekufuran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sementara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tingkatan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terendahnya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adalah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apa</w:t>
      </w:r>
      <w:proofErr w:type="spellEnd"/>
      <w:r w:rsidRPr="00701070">
        <w:rPr>
          <w:rFonts w:ascii="Calibri Light" w:hAnsi="Calibri Light" w:cs="Calibri Light"/>
        </w:rPr>
        <w:t xml:space="preserve"> yang </w:t>
      </w:r>
      <w:proofErr w:type="spellStart"/>
      <w:r w:rsidRPr="00701070">
        <w:rPr>
          <w:rFonts w:ascii="Calibri Light" w:hAnsi="Calibri Light" w:cs="Calibri Light"/>
        </w:rPr>
        <w:t>disebut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dalam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kajian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ushul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fiqh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sebagai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makrih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tanzih</w:t>
      </w:r>
      <w:proofErr w:type="spellEnd"/>
      <w:r w:rsidRPr="00701070">
        <w:rPr>
          <w:rFonts w:ascii="Calibri Light" w:hAnsi="Calibri Light" w:cs="Calibri Light"/>
        </w:rPr>
        <w:t xml:space="preserve">. Dalam </w:t>
      </w:r>
      <w:proofErr w:type="spellStart"/>
      <w:r w:rsidRPr="00701070">
        <w:rPr>
          <w:rFonts w:ascii="Calibri Light" w:hAnsi="Calibri Light" w:cs="Calibri Light"/>
        </w:rPr>
        <w:t>hal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kesyirikan</w:t>
      </w:r>
      <w:proofErr w:type="spellEnd"/>
      <w:r w:rsidRPr="00701070">
        <w:rPr>
          <w:rFonts w:ascii="Calibri Light" w:hAnsi="Calibri Light" w:cs="Calibri Light"/>
        </w:rPr>
        <w:t xml:space="preserve">, juga </w:t>
      </w:r>
      <w:proofErr w:type="spellStart"/>
      <w:r w:rsidRPr="00701070">
        <w:rPr>
          <w:rFonts w:ascii="Calibri Light" w:hAnsi="Calibri Light" w:cs="Calibri Light"/>
        </w:rPr>
        <w:t>terdapat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tingkatan</w:t>
      </w:r>
      <w:proofErr w:type="spellEnd"/>
      <w:r w:rsidRPr="00701070">
        <w:rPr>
          <w:rFonts w:ascii="Calibri Light" w:hAnsi="Calibri Light" w:cs="Calibri Light"/>
        </w:rPr>
        <w:t xml:space="preserve">. </w:t>
      </w:r>
      <w:proofErr w:type="spellStart"/>
      <w:r w:rsidRPr="00701070">
        <w:rPr>
          <w:rFonts w:ascii="Calibri Light" w:hAnsi="Calibri Light" w:cs="Calibri Light"/>
        </w:rPr>
        <w:t>Tingkatan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terbesarnya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adalah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menjadikan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sekutu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bagi</w:t>
      </w:r>
      <w:proofErr w:type="spellEnd"/>
      <w:r w:rsidRPr="00701070">
        <w:rPr>
          <w:rFonts w:ascii="Calibri Light" w:hAnsi="Calibri Light" w:cs="Calibri Light"/>
        </w:rPr>
        <w:t xml:space="preserve"> Allah. </w:t>
      </w:r>
      <w:proofErr w:type="spellStart"/>
      <w:r w:rsidRPr="00701070">
        <w:rPr>
          <w:rFonts w:ascii="Calibri Light" w:hAnsi="Calibri Light" w:cs="Calibri Light"/>
        </w:rPr>
        <w:t>Mengutip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pendapat</w:t>
      </w:r>
      <w:proofErr w:type="spellEnd"/>
      <w:r w:rsidRPr="00701070">
        <w:rPr>
          <w:rFonts w:ascii="Calibri Light" w:hAnsi="Calibri Light" w:cs="Calibri Light"/>
        </w:rPr>
        <w:t xml:space="preserve"> Ibn al-Qayyim </w:t>
      </w:r>
      <w:proofErr w:type="spellStart"/>
      <w:r w:rsidRPr="00701070">
        <w:rPr>
          <w:rFonts w:ascii="Calibri Light" w:hAnsi="Calibri Light" w:cs="Calibri Light"/>
        </w:rPr>
        <w:t>kembali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menyebutkan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bahwa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tingkatan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syirik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yag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terkecilnya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adalah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riya</w:t>
      </w:r>
      <w:proofErr w:type="spellEnd"/>
      <w:r w:rsidRPr="00701070">
        <w:rPr>
          <w:rFonts w:ascii="Calibri Light" w:hAnsi="Calibri Light" w:cs="Calibri Light"/>
        </w:rPr>
        <w:t xml:space="preserve">’, </w:t>
      </w:r>
      <w:proofErr w:type="spellStart"/>
      <w:r w:rsidRPr="00701070">
        <w:rPr>
          <w:rFonts w:ascii="Calibri Light" w:hAnsi="Calibri Light" w:cs="Calibri Light"/>
        </w:rPr>
        <w:t>berpura-pura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dihadapan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manusia</w:t>
      </w:r>
      <w:proofErr w:type="spellEnd"/>
    </w:p>
    <w:p w14:paraId="1957A375" w14:textId="77777777" w:rsidR="00F90AD6" w:rsidRDefault="00F90AD6" w:rsidP="00F90AD6">
      <w:pPr>
        <w:spacing w:after="0"/>
        <w:jc w:val="both"/>
        <w:rPr>
          <w:rFonts w:ascii="Calibri Light" w:hAnsi="Calibri Light" w:cs="Calibri Light"/>
          <w:b/>
          <w:bCs/>
          <w:i/>
          <w:iCs/>
        </w:rPr>
      </w:pPr>
    </w:p>
    <w:p w14:paraId="522683EA" w14:textId="77777777" w:rsidR="00F90AD6" w:rsidRPr="00701070" w:rsidRDefault="00F90AD6" w:rsidP="00F90AD6">
      <w:pPr>
        <w:spacing w:after="0"/>
        <w:jc w:val="both"/>
        <w:rPr>
          <w:rFonts w:ascii="Calibri Light" w:hAnsi="Calibri Light" w:cs="Calibri Light"/>
          <w:b/>
          <w:bCs/>
          <w:i/>
          <w:iCs/>
        </w:rPr>
      </w:pPr>
      <w:r>
        <w:rPr>
          <w:rFonts w:ascii="Calibri Light" w:hAnsi="Calibri Light" w:cs="Calibri Light"/>
          <w:b/>
          <w:bCs/>
          <w:i/>
          <w:iCs/>
        </w:rPr>
        <w:t xml:space="preserve">Kajian </w:t>
      </w:r>
      <w:proofErr w:type="spellStart"/>
      <w:r>
        <w:rPr>
          <w:rFonts w:ascii="Calibri Light" w:hAnsi="Calibri Light" w:cs="Calibri Light"/>
          <w:b/>
          <w:bCs/>
          <w:i/>
          <w:iCs/>
        </w:rPr>
        <w:t>Kaidah</w:t>
      </w:r>
      <w:proofErr w:type="spellEnd"/>
      <w:r w:rsidRPr="00701070">
        <w:rPr>
          <w:rFonts w:ascii="Calibri Light" w:hAnsi="Calibri Light" w:cs="Calibri Light"/>
          <w:b/>
          <w:bCs/>
          <w:i/>
          <w:iCs/>
        </w:rPr>
        <w:t xml:space="preserve"> Fiqh al-</w:t>
      </w:r>
      <w:proofErr w:type="spellStart"/>
      <w:r w:rsidRPr="00701070">
        <w:rPr>
          <w:rFonts w:ascii="Calibri Light" w:hAnsi="Calibri Light" w:cs="Calibri Light"/>
          <w:b/>
          <w:bCs/>
          <w:i/>
          <w:iCs/>
        </w:rPr>
        <w:t>Awlawiyyah</w:t>
      </w:r>
      <w:proofErr w:type="spellEnd"/>
    </w:p>
    <w:p w14:paraId="2A9F7BA1" w14:textId="77777777" w:rsidR="00F90AD6" w:rsidRPr="00DB5592" w:rsidRDefault="00F90AD6" w:rsidP="00F90AD6">
      <w:pPr>
        <w:pStyle w:val="ListParagraph"/>
        <w:numPr>
          <w:ilvl w:val="0"/>
          <w:numId w:val="3"/>
        </w:numPr>
        <w:spacing w:after="0"/>
        <w:contextualSpacing w:val="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Amal yang </w:t>
      </w:r>
      <w:proofErr w:type="spellStart"/>
      <w:r w:rsidRPr="00DB5592">
        <w:rPr>
          <w:rFonts w:ascii="Calibri Light" w:hAnsi="Calibri Light" w:cs="Calibri Light"/>
        </w:rPr>
        <w:t>berdampak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luas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diutamakan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bermanfaat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secara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terbatas</w:t>
      </w:r>
      <w:proofErr w:type="spellEnd"/>
      <w:r w:rsidRPr="00DB5592">
        <w:rPr>
          <w:rFonts w:ascii="Calibri Light" w:hAnsi="Calibri Light" w:cs="Calibri Light"/>
        </w:rPr>
        <w:t xml:space="preserve">; </w:t>
      </w:r>
      <w:proofErr w:type="spellStart"/>
      <w:r w:rsidRPr="00DB5592">
        <w:rPr>
          <w:rFonts w:ascii="Calibri Light" w:hAnsi="Calibri Light" w:cs="Calibri Light"/>
        </w:rPr>
        <w:t>hal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tersebut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sebagaimana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dicontohkan</w:t>
      </w:r>
      <w:proofErr w:type="spellEnd"/>
      <w:r w:rsidRPr="00DB5592">
        <w:rPr>
          <w:rFonts w:ascii="Calibri Light" w:hAnsi="Calibri Light" w:cs="Calibri Light"/>
        </w:rPr>
        <w:t xml:space="preserve"> oleh </w:t>
      </w:r>
      <w:proofErr w:type="spellStart"/>
      <w:r w:rsidRPr="00DB5592">
        <w:rPr>
          <w:rFonts w:ascii="Calibri Light" w:hAnsi="Calibri Light" w:cs="Calibri Light"/>
        </w:rPr>
        <w:t>Ibnu</w:t>
      </w:r>
      <w:proofErr w:type="spellEnd"/>
      <w:r w:rsidRPr="00DB5592">
        <w:rPr>
          <w:rFonts w:ascii="Calibri Light" w:hAnsi="Calibri Light" w:cs="Calibri Light"/>
        </w:rPr>
        <w:t xml:space="preserve"> Abbas </w:t>
      </w:r>
      <w:proofErr w:type="spellStart"/>
      <w:r w:rsidRPr="00DB5592">
        <w:rPr>
          <w:rFonts w:ascii="Calibri Light" w:hAnsi="Calibri Light" w:cs="Calibri Light"/>
        </w:rPr>
        <w:t>r.a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membantu</w:t>
      </w:r>
      <w:proofErr w:type="spellEnd"/>
      <w:r w:rsidRPr="00DB5592">
        <w:rPr>
          <w:rFonts w:ascii="Calibri Light" w:hAnsi="Calibri Light" w:cs="Calibri Light"/>
        </w:rPr>
        <w:t xml:space="preserve"> orang lain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pada I’tikaf di masjid Nabawi, </w:t>
      </w:r>
      <w:proofErr w:type="spellStart"/>
      <w:r w:rsidRPr="00DB5592">
        <w:rPr>
          <w:rFonts w:ascii="Calibri Light" w:hAnsi="Calibri Light" w:cs="Calibri Light"/>
        </w:rPr>
        <w:t>karena</w:t>
      </w:r>
      <w:proofErr w:type="spellEnd"/>
      <w:r w:rsidRPr="00DB5592">
        <w:rPr>
          <w:rFonts w:ascii="Calibri Light" w:hAnsi="Calibri Light" w:cs="Calibri Light"/>
        </w:rPr>
        <w:t xml:space="preserve"> I’tikaf </w:t>
      </w:r>
      <w:proofErr w:type="spellStart"/>
      <w:r w:rsidRPr="00DB5592">
        <w:rPr>
          <w:rFonts w:ascii="Calibri Light" w:hAnsi="Calibri Light" w:cs="Calibri Light"/>
        </w:rPr>
        <w:t>hanya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bermanfaat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bagi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Ibnu</w:t>
      </w:r>
      <w:proofErr w:type="spellEnd"/>
      <w:r w:rsidRPr="00DB5592">
        <w:rPr>
          <w:rFonts w:ascii="Calibri Light" w:hAnsi="Calibri Light" w:cs="Calibri Light"/>
        </w:rPr>
        <w:t xml:space="preserve"> Abbas </w:t>
      </w:r>
      <w:proofErr w:type="spellStart"/>
      <w:r w:rsidRPr="00DB5592">
        <w:rPr>
          <w:rFonts w:ascii="Calibri Light" w:hAnsi="Calibri Light" w:cs="Calibri Light"/>
        </w:rPr>
        <w:t>sedangkan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membantu</w:t>
      </w:r>
      <w:proofErr w:type="spellEnd"/>
      <w:r w:rsidRPr="00DB5592">
        <w:rPr>
          <w:rFonts w:ascii="Calibri Light" w:hAnsi="Calibri Light" w:cs="Calibri Light"/>
        </w:rPr>
        <w:t xml:space="preserve"> orang lain </w:t>
      </w:r>
      <w:proofErr w:type="spellStart"/>
      <w:r w:rsidRPr="00DB5592">
        <w:rPr>
          <w:rFonts w:ascii="Calibri Light" w:hAnsi="Calibri Light" w:cs="Calibri Light"/>
        </w:rPr>
        <w:t>bermanfaat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untuk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Ibnu</w:t>
      </w:r>
      <w:proofErr w:type="spellEnd"/>
      <w:r w:rsidRPr="00DB5592">
        <w:rPr>
          <w:rFonts w:ascii="Calibri Light" w:hAnsi="Calibri Light" w:cs="Calibri Light"/>
        </w:rPr>
        <w:t xml:space="preserve"> Abbas dan yang lain. </w:t>
      </w:r>
      <w:proofErr w:type="spellStart"/>
      <w:r w:rsidRPr="00DB5592">
        <w:rPr>
          <w:rFonts w:ascii="Calibri Light" w:hAnsi="Calibri Light" w:cs="Calibri Light"/>
        </w:rPr>
        <w:t>Dampaknya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luas</w:t>
      </w:r>
      <w:proofErr w:type="spellEnd"/>
    </w:p>
    <w:p w14:paraId="43569E3D" w14:textId="77777777" w:rsidR="00F90AD6" w:rsidRPr="00DB5592" w:rsidRDefault="00F90AD6" w:rsidP="00F90AD6">
      <w:pPr>
        <w:pStyle w:val="ListParagraph"/>
        <w:numPr>
          <w:ilvl w:val="0"/>
          <w:numId w:val="3"/>
        </w:numPr>
        <w:spacing w:after="0"/>
        <w:contextualSpacing w:val="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lastRenderedPageBreak/>
        <w:t xml:space="preserve">Amal yang </w:t>
      </w:r>
      <w:proofErr w:type="spellStart"/>
      <w:r w:rsidRPr="00DB5592">
        <w:rPr>
          <w:rFonts w:ascii="Calibri Light" w:hAnsi="Calibri Light" w:cs="Calibri Light"/>
        </w:rPr>
        <w:t>kontinyu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diutamakan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terputus</w:t>
      </w:r>
      <w:proofErr w:type="spellEnd"/>
      <w:r w:rsidRPr="00DB5592">
        <w:rPr>
          <w:rFonts w:ascii="Calibri Light" w:hAnsi="Calibri Light" w:cs="Calibri Light"/>
        </w:rPr>
        <w:t xml:space="preserve">; </w:t>
      </w:r>
      <w:proofErr w:type="spellStart"/>
      <w:r w:rsidRPr="00DB5592">
        <w:rPr>
          <w:rFonts w:ascii="Calibri Light" w:hAnsi="Calibri Light" w:cs="Calibri Light"/>
        </w:rPr>
        <w:t>sebagaimana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dijelaskan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hadits</w:t>
      </w:r>
      <w:proofErr w:type="spellEnd"/>
      <w:r w:rsidRPr="00DB5592">
        <w:rPr>
          <w:rFonts w:ascii="Calibri Light" w:hAnsi="Calibri Light" w:cs="Calibri Light"/>
        </w:rPr>
        <w:t xml:space="preserve"> Nabi SAW </w:t>
      </w:r>
      <w:proofErr w:type="spellStart"/>
      <w:r w:rsidRPr="00DB5592">
        <w:rPr>
          <w:rFonts w:ascii="Calibri Light" w:hAnsi="Calibri Light" w:cs="Calibri Light"/>
        </w:rPr>
        <w:t>bahwa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kontinyu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meskipun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sedikit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dicintai</w:t>
      </w:r>
      <w:proofErr w:type="spellEnd"/>
      <w:r w:rsidRPr="00DB5592">
        <w:rPr>
          <w:rFonts w:ascii="Calibri Light" w:hAnsi="Calibri Light" w:cs="Calibri Light"/>
        </w:rPr>
        <w:t xml:space="preserve"> oleh Allah SWT </w:t>
      </w:r>
      <w:proofErr w:type="spellStart"/>
      <w:r w:rsidRPr="00DB5592">
        <w:rPr>
          <w:rFonts w:ascii="Calibri Light" w:hAnsi="Calibri Light" w:cs="Calibri Light"/>
        </w:rPr>
        <w:t>daripada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banyak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tetapi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tidak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kontinyu</w:t>
      </w:r>
      <w:proofErr w:type="spellEnd"/>
      <w:r w:rsidRPr="00DB5592">
        <w:rPr>
          <w:rFonts w:ascii="Calibri Light" w:hAnsi="Calibri Light" w:cs="Calibri Light"/>
        </w:rPr>
        <w:t>.</w:t>
      </w:r>
      <w:r w:rsidRPr="00DB5592">
        <w:rPr>
          <w:rStyle w:val="FootnoteReference"/>
          <w:rFonts w:ascii="Calibri Light" w:hAnsi="Calibri Light" w:cs="Calibri Light"/>
        </w:rPr>
        <w:footnoteReference w:id="9"/>
      </w:r>
    </w:p>
    <w:p w14:paraId="6D016053" w14:textId="77777777" w:rsidR="00F90AD6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r w:rsidRPr="00701070">
        <w:rPr>
          <w:rFonts w:ascii="Calibri Light" w:hAnsi="Calibri Light" w:cs="Calibri Light"/>
        </w:rPr>
        <w:t xml:space="preserve">Adapun </w:t>
      </w:r>
      <w:proofErr w:type="spellStart"/>
      <w:r w:rsidRPr="00701070">
        <w:rPr>
          <w:rFonts w:ascii="Calibri Light" w:hAnsi="Calibri Light" w:cs="Calibri Light"/>
        </w:rPr>
        <w:t>rujukan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utama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dalam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Fiqih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Prioritas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langsung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dari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sumber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hukum</w:t>
      </w:r>
      <w:proofErr w:type="spellEnd"/>
      <w:r w:rsidRPr="00701070">
        <w:rPr>
          <w:rFonts w:ascii="Calibri Light" w:hAnsi="Calibri Light" w:cs="Calibri Light"/>
        </w:rPr>
        <w:t xml:space="preserve"> Islam, </w:t>
      </w:r>
      <w:proofErr w:type="spellStart"/>
      <w:r w:rsidRPr="00701070">
        <w:rPr>
          <w:rFonts w:ascii="Calibri Light" w:hAnsi="Calibri Light" w:cs="Calibri Light"/>
        </w:rPr>
        <w:t>yaitu</w:t>
      </w:r>
      <w:proofErr w:type="spellEnd"/>
      <w:r w:rsidRPr="00701070">
        <w:rPr>
          <w:rFonts w:ascii="Calibri Light" w:hAnsi="Calibri Light" w:cs="Calibri Light"/>
        </w:rPr>
        <w:t xml:space="preserve"> Al-Qur’an dan sunnah. </w:t>
      </w:r>
      <w:proofErr w:type="spellStart"/>
      <w:r w:rsidRPr="00701070">
        <w:rPr>
          <w:rFonts w:ascii="Calibri Light" w:hAnsi="Calibri Light" w:cs="Calibri Light"/>
        </w:rPr>
        <w:t>Keduanya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merupakan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sumber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dari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hukum</w:t>
      </w:r>
      <w:proofErr w:type="spellEnd"/>
      <w:r w:rsidRPr="00701070">
        <w:rPr>
          <w:rFonts w:ascii="Calibri Light" w:hAnsi="Calibri Light" w:cs="Calibri Light"/>
        </w:rPr>
        <w:t xml:space="preserve"> Islam yang </w:t>
      </w:r>
      <w:proofErr w:type="spellStart"/>
      <w:r w:rsidRPr="00701070">
        <w:rPr>
          <w:rFonts w:ascii="Calibri Light" w:hAnsi="Calibri Light" w:cs="Calibri Light"/>
        </w:rPr>
        <w:t>tidak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dapat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diragukan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lagi</w:t>
      </w:r>
      <w:proofErr w:type="spellEnd"/>
      <w:r w:rsidRPr="00701070">
        <w:rPr>
          <w:rFonts w:ascii="Calibri Light" w:hAnsi="Calibri Light" w:cs="Calibri Light"/>
        </w:rPr>
        <w:t xml:space="preserve">, dan </w:t>
      </w:r>
      <w:proofErr w:type="spellStart"/>
      <w:r w:rsidRPr="00701070">
        <w:rPr>
          <w:rFonts w:ascii="Calibri Light" w:hAnsi="Calibri Light" w:cs="Calibri Light"/>
        </w:rPr>
        <w:t>keduanya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merupakan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sumber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dari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hukum</w:t>
      </w:r>
      <w:proofErr w:type="spellEnd"/>
      <w:r w:rsidRPr="00701070">
        <w:rPr>
          <w:rFonts w:ascii="Calibri Light" w:hAnsi="Calibri Light" w:cs="Calibri Light"/>
        </w:rPr>
        <w:t xml:space="preserve"> Islam, yang </w:t>
      </w:r>
      <w:proofErr w:type="spellStart"/>
      <w:r w:rsidRPr="00701070">
        <w:rPr>
          <w:rFonts w:ascii="Calibri Light" w:hAnsi="Calibri Light" w:cs="Calibri Light"/>
        </w:rPr>
        <w:t>memberikan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petunjuk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langsung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tentang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prioritas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dalam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beramal</w:t>
      </w:r>
      <w:proofErr w:type="spellEnd"/>
      <w:r w:rsidRPr="00701070">
        <w:rPr>
          <w:rFonts w:ascii="Calibri Light" w:hAnsi="Calibri Light" w:cs="Calibri Light"/>
        </w:rPr>
        <w:t xml:space="preserve">, </w:t>
      </w:r>
      <w:proofErr w:type="spellStart"/>
      <w:r w:rsidRPr="00701070">
        <w:rPr>
          <w:rFonts w:ascii="Calibri Light" w:hAnsi="Calibri Light" w:cs="Calibri Light"/>
        </w:rPr>
        <w:t>seperti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dalam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hadits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dijelaskan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bahwa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shalat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jama’ah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melebihi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shalat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sendirian</w:t>
      </w:r>
      <w:proofErr w:type="spellEnd"/>
      <w:r w:rsidRPr="00701070">
        <w:rPr>
          <w:rFonts w:ascii="Calibri Light" w:hAnsi="Calibri Light" w:cs="Calibri Light"/>
        </w:rPr>
        <w:t xml:space="preserve"> </w:t>
      </w:r>
      <w:proofErr w:type="spellStart"/>
      <w:r w:rsidRPr="00701070">
        <w:rPr>
          <w:rFonts w:ascii="Calibri Light" w:hAnsi="Calibri Light" w:cs="Calibri Light"/>
        </w:rPr>
        <w:t>dengan</w:t>
      </w:r>
      <w:proofErr w:type="spellEnd"/>
      <w:r w:rsidRPr="00701070">
        <w:rPr>
          <w:rFonts w:ascii="Calibri Light" w:hAnsi="Calibri Light" w:cs="Calibri Light"/>
        </w:rPr>
        <w:t xml:space="preserve"> 27 </w:t>
      </w:r>
      <w:proofErr w:type="spellStart"/>
      <w:r w:rsidRPr="00701070">
        <w:rPr>
          <w:rFonts w:ascii="Calibri Light" w:hAnsi="Calibri Light" w:cs="Calibri Light"/>
        </w:rPr>
        <w:t>derajat</w:t>
      </w:r>
      <w:proofErr w:type="spellEnd"/>
      <w:r w:rsidRPr="00701070">
        <w:rPr>
          <w:rFonts w:ascii="Calibri Light" w:hAnsi="Calibri Light" w:cs="Calibri Light"/>
        </w:rPr>
        <w:t>.</w:t>
      </w:r>
      <w:r w:rsidRPr="00DB5592">
        <w:rPr>
          <w:rStyle w:val="FootnoteReference"/>
          <w:rFonts w:ascii="Calibri Light" w:hAnsi="Calibri Light" w:cs="Calibri Light"/>
        </w:rPr>
        <w:footnoteReference w:id="10"/>
      </w:r>
      <w:r w:rsidRPr="00701070">
        <w:rPr>
          <w:rFonts w:ascii="Calibri Light" w:hAnsi="Calibri Light" w:cs="Calibri Light"/>
        </w:rPr>
        <w:t xml:space="preserve"> </w:t>
      </w:r>
    </w:p>
    <w:p w14:paraId="68D94C02" w14:textId="77777777" w:rsidR="00F90AD6" w:rsidRPr="00701070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</w:p>
    <w:p w14:paraId="7345CC4E" w14:textId="77777777" w:rsidR="00F90AD6" w:rsidRPr="00DB5592" w:rsidRDefault="00F90AD6" w:rsidP="00F90AD6">
      <w:pPr>
        <w:spacing w:after="0"/>
        <w:jc w:val="both"/>
        <w:rPr>
          <w:rFonts w:ascii="Calibri Light" w:hAnsi="Calibri Light" w:cs="Calibri Light"/>
          <w:b/>
          <w:bCs/>
        </w:rPr>
      </w:pPr>
      <w:proofErr w:type="spellStart"/>
      <w:r>
        <w:rPr>
          <w:rFonts w:ascii="Calibri Light" w:hAnsi="Calibri Light" w:cs="Calibri Light"/>
          <w:b/>
          <w:bCs/>
        </w:rPr>
        <w:t>Penerapan</w:t>
      </w:r>
      <w:proofErr w:type="spellEnd"/>
      <w:r>
        <w:rPr>
          <w:rFonts w:ascii="Calibri Light" w:hAnsi="Calibri Light" w:cs="Calibri Light"/>
          <w:b/>
          <w:bCs/>
        </w:rPr>
        <w:t xml:space="preserve"> </w:t>
      </w:r>
      <w:r w:rsidRPr="00DB5592">
        <w:rPr>
          <w:rFonts w:ascii="Calibri Light" w:hAnsi="Calibri Light" w:cs="Calibri Light"/>
          <w:b/>
          <w:bCs/>
        </w:rPr>
        <w:t xml:space="preserve">Fiqh </w:t>
      </w:r>
      <w:proofErr w:type="spellStart"/>
      <w:r w:rsidRPr="00DB5592">
        <w:rPr>
          <w:rFonts w:ascii="Calibri Light" w:hAnsi="Calibri Light" w:cs="Calibri Light"/>
          <w:b/>
          <w:bCs/>
        </w:rPr>
        <w:t>Prioritas</w:t>
      </w:r>
      <w:proofErr w:type="spellEnd"/>
      <w:r w:rsidRPr="00DB5592">
        <w:rPr>
          <w:rFonts w:ascii="Calibri Light" w:hAnsi="Calibri Light" w:cs="Calibri Light"/>
          <w:b/>
          <w:bCs/>
        </w:rPr>
        <w:t xml:space="preserve"> </w:t>
      </w:r>
    </w:p>
    <w:p w14:paraId="57BBB589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Pada </w:t>
      </w:r>
      <w:proofErr w:type="spellStart"/>
      <w:r w:rsidRPr="00DB5592">
        <w:rPr>
          <w:rFonts w:ascii="Calibri Light" w:hAnsi="Calibri Light" w:cs="Calibri Light"/>
        </w:rPr>
        <w:t>awalnya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penyebutan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istilah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bukan</w:t>
      </w:r>
      <w:proofErr w:type="spellEnd"/>
      <w:r w:rsidRPr="00DB5592">
        <w:rPr>
          <w:rFonts w:ascii="Calibri Light" w:hAnsi="Calibri Light" w:cs="Calibri Light"/>
        </w:rPr>
        <w:t xml:space="preserve"> “</w:t>
      </w:r>
      <w:proofErr w:type="spellStart"/>
      <w:r w:rsidRPr="00DB5592">
        <w:rPr>
          <w:rFonts w:ascii="Calibri Light" w:hAnsi="Calibri Light" w:cs="Calibri Light"/>
        </w:rPr>
        <w:t>fiqh</w:t>
      </w:r>
      <w:proofErr w:type="spellEnd"/>
      <w:r w:rsidRPr="00DB5592">
        <w:rPr>
          <w:rFonts w:ascii="Calibri Light" w:hAnsi="Calibri Light" w:cs="Calibri Light"/>
        </w:rPr>
        <w:t xml:space="preserve"> al-</w:t>
      </w:r>
      <w:proofErr w:type="spellStart"/>
      <w:r w:rsidRPr="00DB5592">
        <w:rPr>
          <w:rFonts w:ascii="Calibri Light" w:hAnsi="Calibri Light" w:cs="Calibri Light"/>
        </w:rPr>
        <w:t>awlawiyyah</w:t>
      </w:r>
      <w:proofErr w:type="spellEnd"/>
      <w:r w:rsidRPr="00DB5592">
        <w:rPr>
          <w:rFonts w:ascii="Calibri Light" w:hAnsi="Calibri Light" w:cs="Calibri Light"/>
        </w:rPr>
        <w:t xml:space="preserve">”, </w:t>
      </w:r>
      <w:proofErr w:type="spellStart"/>
      <w:r w:rsidRPr="00DB5592">
        <w:rPr>
          <w:rFonts w:ascii="Calibri Light" w:hAnsi="Calibri Light" w:cs="Calibri Light"/>
        </w:rPr>
        <w:t>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tetapi</w:t>
      </w:r>
      <w:proofErr w:type="spellEnd"/>
      <w:r w:rsidRPr="00DB5592">
        <w:rPr>
          <w:rFonts w:ascii="Calibri Light" w:hAnsi="Calibri Light" w:cs="Calibri Light"/>
        </w:rPr>
        <w:t xml:space="preserve"> “</w:t>
      </w:r>
      <w:proofErr w:type="spellStart"/>
      <w:r w:rsidRPr="00DB5592">
        <w:rPr>
          <w:rFonts w:ascii="Calibri Light" w:hAnsi="Calibri Light" w:cs="Calibri Light"/>
        </w:rPr>
        <w:t>fiqh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urutan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pekerjaan</w:t>
      </w:r>
      <w:proofErr w:type="spellEnd"/>
      <w:r w:rsidRPr="00DB5592">
        <w:rPr>
          <w:rFonts w:ascii="Calibri Light" w:hAnsi="Calibri Light" w:cs="Calibri Light"/>
        </w:rPr>
        <w:t xml:space="preserve">”. </w:t>
      </w:r>
      <w:proofErr w:type="spellStart"/>
      <w:r w:rsidRPr="00DB5592">
        <w:rPr>
          <w:rFonts w:ascii="Calibri Light" w:hAnsi="Calibri Light" w:cs="Calibri Light"/>
        </w:rPr>
        <w:t>Namun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seiring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berjalannya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waktu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sejak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beberapa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tahun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laly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istilah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tersebut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diganti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“</w:t>
      </w:r>
      <w:proofErr w:type="spellStart"/>
      <w:r w:rsidRPr="00DB5592">
        <w:rPr>
          <w:rFonts w:ascii="Calibri Light" w:hAnsi="Calibri Light" w:cs="Calibri Light"/>
        </w:rPr>
        <w:t>fiqh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prioritas</w:t>
      </w:r>
      <w:proofErr w:type="spellEnd"/>
      <w:r w:rsidRPr="00DB5592">
        <w:rPr>
          <w:rFonts w:ascii="Calibri Light" w:hAnsi="Calibri Light" w:cs="Calibri Light"/>
        </w:rPr>
        <w:t xml:space="preserve">”, </w:t>
      </w:r>
      <w:proofErr w:type="spellStart"/>
      <w:r w:rsidRPr="00DB5592">
        <w:rPr>
          <w:rFonts w:ascii="Calibri Light" w:hAnsi="Calibri Light" w:cs="Calibri Light"/>
        </w:rPr>
        <w:t>karena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istilah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tersebut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dianggap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luas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cakuupannya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menunjukkan</w:t>
      </w:r>
      <w:proofErr w:type="spellEnd"/>
      <w:r w:rsidRPr="00DB5592">
        <w:rPr>
          <w:rFonts w:ascii="Calibri Light" w:hAnsi="Calibri Light" w:cs="Calibri Light"/>
        </w:rPr>
        <w:t xml:space="preserve"> pada </w:t>
      </w:r>
      <w:proofErr w:type="spellStart"/>
      <w:r w:rsidRPr="00DB5592">
        <w:rPr>
          <w:rFonts w:ascii="Calibri Light" w:hAnsi="Calibri Light" w:cs="Calibri Light"/>
        </w:rPr>
        <w:t>konteks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kekinian</w:t>
      </w:r>
      <w:proofErr w:type="spellEnd"/>
      <w:r w:rsidRPr="00DB5592">
        <w:rPr>
          <w:rFonts w:ascii="Calibri Light" w:hAnsi="Calibri Light" w:cs="Calibri Light"/>
        </w:rPr>
        <w:t xml:space="preserve">. Kajian </w:t>
      </w:r>
      <w:proofErr w:type="spellStart"/>
      <w:r w:rsidRPr="00DB5592">
        <w:rPr>
          <w:rFonts w:ascii="Calibri Light" w:hAnsi="Calibri Light" w:cs="Calibri Light"/>
        </w:rPr>
        <w:t>mengenai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fiqh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prioritas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dimaksudkan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untuk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menyoroti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sejumlah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prioritas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terkandung</w:t>
      </w:r>
      <w:proofErr w:type="spellEnd"/>
      <w:r w:rsidRPr="00DB5592">
        <w:rPr>
          <w:rFonts w:ascii="Calibri Light" w:hAnsi="Calibri Light" w:cs="Calibri Light"/>
        </w:rPr>
        <w:t xml:space="preserve"> di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ajaran</w:t>
      </w:r>
      <w:proofErr w:type="spellEnd"/>
      <w:r w:rsidRPr="00DB5592">
        <w:rPr>
          <w:rFonts w:ascii="Calibri Light" w:hAnsi="Calibri Light" w:cs="Calibri Light"/>
        </w:rPr>
        <w:t xml:space="preserve"> agama. </w:t>
      </w:r>
      <w:proofErr w:type="spellStart"/>
      <w:r w:rsidRPr="00DB5592">
        <w:rPr>
          <w:rFonts w:ascii="Calibri Light" w:hAnsi="Calibri Light" w:cs="Calibri Light"/>
        </w:rPr>
        <w:t>Sehingga</w:t>
      </w:r>
      <w:proofErr w:type="spellEnd"/>
      <w:r w:rsidRPr="00DB5592">
        <w:rPr>
          <w:rFonts w:ascii="Calibri Light" w:hAnsi="Calibri Light" w:cs="Calibri Light"/>
        </w:rPr>
        <w:t xml:space="preserve"> orang-orang yang </w:t>
      </w:r>
      <w:proofErr w:type="spellStart"/>
      <w:r w:rsidRPr="00DB5592">
        <w:rPr>
          <w:rFonts w:ascii="Calibri Light" w:hAnsi="Calibri Light" w:cs="Calibri Light"/>
        </w:rPr>
        <w:t>memperjuangkan</w:t>
      </w:r>
      <w:proofErr w:type="spellEnd"/>
      <w:r w:rsidRPr="00DB5592">
        <w:rPr>
          <w:rFonts w:ascii="Calibri Light" w:hAnsi="Calibri Light" w:cs="Calibri Light"/>
        </w:rPr>
        <w:t xml:space="preserve"> Islam </w:t>
      </w:r>
      <w:proofErr w:type="spellStart"/>
      <w:r w:rsidRPr="00DB5592">
        <w:rPr>
          <w:rFonts w:ascii="Calibri Light" w:hAnsi="Calibri Light" w:cs="Calibri Light"/>
        </w:rPr>
        <w:t>dapat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membuat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perbandingan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mengenainya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kemudian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dapat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membedakan</w:t>
      </w:r>
      <w:proofErr w:type="spellEnd"/>
      <w:r w:rsidRPr="00DB5592">
        <w:rPr>
          <w:rFonts w:ascii="Calibri Light" w:hAnsi="Calibri Light" w:cs="Calibri Light"/>
        </w:rPr>
        <w:t xml:space="preserve"> mana yang </w:t>
      </w:r>
      <w:proofErr w:type="spellStart"/>
      <w:r w:rsidRPr="00DB5592">
        <w:rPr>
          <w:rFonts w:ascii="Calibri Light" w:hAnsi="Calibri Light" w:cs="Calibri Light"/>
        </w:rPr>
        <w:t>seharusnya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didahulukan</w:t>
      </w:r>
      <w:proofErr w:type="spellEnd"/>
      <w:r w:rsidRPr="00DB5592">
        <w:rPr>
          <w:rFonts w:ascii="Calibri Light" w:hAnsi="Calibri Light" w:cs="Calibri Light"/>
        </w:rPr>
        <w:t xml:space="preserve"> oleh agama dan mana pula yang </w:t>
      </w:r>
      <w:proofErr w:type="spellStart"/>
      <w:r w:rsidRPr="00DB5592">
        <w:rPr>
          <w:rFonts w:ascii="Calibri Light" w:hAnsi="Calibri Light" w:cs="Calibri Light"/>
        </w:rPr>
        <w:t>harus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diakhirkan</w:t>
      </w:r>
      <w:proofErr w:type="spellEnd"/>
      <w:r w:rsidRPr="00DB5592">
        <w:rPr>
          <w:rFonts w:ascii="Calibri Light" w:hAnsi="Calibri Light" w:cs="Calibri Light"/>
        </w:rPr>
        <w:t>.</w:t>
      </w:r>
      <w:r w:rsidRPr="00DB5592">
        <w:rPr>
          <w:rStyle w:val="FootnoteReference"/>
          <w:rFonts w:ascii="Calibri Light" w:hAnsi="Calibri Light" w:cs="Calibri Light"/>
        </w:rPr>
        <w:footnoteReference w:id="11"/>
      </w:r>
      <w:r w:rsidRPr="00DB5592">
        <w:rPr>
          <w:rFonts w:ascii="Calibri Light" w:hAnsi="Calibri Light" w:cs="Calibri Light"/>
        </w:rPr>
        <w:t xml:space="preserve"> Oleh </w:t>
      </w:r>
      <w:proofErr w:type="spellStart"/>
      <w:r w:rsidRPr="00DB5592">
        <w:rPr>
          <w:rFonts w:ascii="Calibri Light" w:hAnsi="Calibri Light" w:cs="Calibri Light"/>
        </w:rPr>
        <w:t>karena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berikut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beberapa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implementasi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fiqh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prioritas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adalah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sebagai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berikut</w:t>
      </w:r>
      <w:proofErr w:type="spellEnd"/>
      <w:r w:rsidRPr="00DB5592">
        <w:rPr>
          <w:rFonts w:ascii="Calibri Light" w:hAnsi="Calibri Light" w:cs="Calibri Light"/>
        </w:rPr>
        <w:t>:</w:t>
      </w:r>
      <w:r w:rsidRPr="00DB5592">
        <w:rPr>
          <w:rStyle w:val="FootnoteReference"/>
          <w:rFonts w:ascii="Calibri Light" w:hAnsi="Calibri Light" w:cs="Calibri Light"/>
        </w:rPr>
        <w:footnoteReference w:id="12"/>
      </w:r>
    </w:p>
    <w:p w14:paraId="57302382" w14:textId="77777777" w:rsidR="00F90AD6" w:rsidRPr="00DB5592" w:rsidRDefault="00F90AD6" w:rsidP="00F90AD6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Memprioritaskan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terhadap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perbuatan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lama </w:t>
      </w:r>
      <w:proofErr w:type="spellStart"/>
      <w:r w:rsidRPr="00DB5592">
        <w:rPr>
          <w:rFonts w:ascii="Calibri Light" w:hAnsi="Calibri Light" w:cs="Calibri Light"/>
        </w:rPr>
        <w:t>manfaatnya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langgeng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sekalipun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meninggal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yaitu</w:t>
      </w:r>
      <w:proofErr w:type="spellEnd"/>
      <w:r w:rsidRPr="00DB5592">
        <w:rPr>
          <w:rFonts w:ascii="Calibri Light" w:hAnsi="Calibri Light" w:cs="Calibri Light"/>
        </w:rPr>
        <w:t xml:space="preserve"> Sedekah Jariyah.</w:t>
      </w:r>
    </w:p>
    <w:p w14:paraId="6CCF0ACA" w14:textId="77777777" w:rsidR="00F90AD6" w:rsidRDefault="00F90AD6" w:rsidP="00F90AD6">
      <w:pPr>
        <w:spacing w:after="0"/>
        <w:ind w:firstLine="720"/>
        <w:jc w:val="both"/>
        <w:rPr>
          <w:rFonts w:ascii="Calibri Light" w:hAnsi="Calibri Light" w:cs="Calibri Light"/>
          <w:rtl/>
        </w:rPr>
      </w:pPr>
      <w:proofErr w:type="spellStart"/>
      <w:r w:rsidRPr="00DB5592">
        <w:rPr>
          <w:rFonts w:ascii="Calibri Light" w:hAnsi="Calibri Light" w:cs="Calibri Light"/>
        </w:rPr>
        <w:t>Suatu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pekerjaan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luas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jangkauannya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lama </w:t>
      </w:r>
      <w:proofErr w:type="spellStart"/>
      <w:r w:rsidRPr="00DB5592">
        <w:rPr>
          <w:rFonts w:ascii="Calibri Light" w:hAnsi="Calibri Light" w:cs="Calibri Light"/>
        </w:rPr>
        <w:t>serta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kekal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pengaruhnya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maka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hal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dikehendaki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diutamakan</w:t>
      </w:r>
      <w:proofErr w:type="spellEnd"/>
      <w:r w:rsidRPr="00DB5592">
        <w:rPr>
          <w:rFonts w:ascii="Calibri Light" w:hAnsi="Calibri Light" w:cs="Calibri Light"/>
        </w:rPr>
        <w:t xml:space="preserve"> oleh Allah SWT dan Rasul-Nya. </w:t>
      </w:r>
      <w:proofErr w:type="spellStart"/>
      <w:r w:rsidRPr="00DB5592">
        <w:rPr>
          <w:rFonts w:ascii="Calibri Light" w:hAnsi="Calibri Light" w:cs="Calibri Light"/>
        </w:rPr>
        <w:t>Setiap</w:t>
      </w:r>
      <w:proofErr w:type="spellEnd"/>
      <w:r w:rsidRPr="00DB5592">
        <w:rPr>
          <w:rFonts w:ascii="Calibri Light" w:hAnsi="Calibri Light" w:cs="Calibri Light"/>
        </w:rPr>
        <w:t xml:space="preserve"> kali </w:t>
      </w:r>
      <w:proofErr w:type="spellStart"/>
      <w:r w:rsidRPr="00DB5592">
        <w:rPr>
          <w:rFonts w:ascii="Calibri Light" w:hAnsi="Calibri Light" w:cs="Calibri Light"/>
        </w:rPr>
        <w:t>suatu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perbuatan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lama </w:t>
      </w:r>
      <w:proofErr w:type="spellStart"/>
      <w:r w:rsidRPr="00DB5592">
        <w:rPr>
          <w:rFonts w:ascii="Calibri Light" w:hAnsi="Calibri Light" w:cs="Calibri Light"/>
        </w:rPr>
        <w:t>manfaatnya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maka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pekerjaan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utama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dicintai</w:t>
      </w:r>
      <w:proofErr w:type="spellEnd"/>
      <w:r w:rsidRPr="00DB5592">
        <w:rPr>
          <w:rFonts w:ascii="Calibri Light" w:hAnsi="Calibri Light" w:cs="Calibri Light"/>
        </w:rPr>
        <w:t xml:space="preserve"> oleh Allah SWT. </w:t>
      </w:r>
      <w:proofErr w:type="spellStart"/>
      <w:r w:rsidRPr="00DB5592">
        <w:rPr>
          <w:rFonts w:ascii="Calibri Light" w:hAnsi="Calibri Light" w:cs="Calibri Light"/>
        </w:rPr>
        <w:t>sebagaimana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disebutkan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hadits</w:t>
      </w:r>
      <w:proofErr w:type="spellEnd"/>
      <w:r w:rsidRPr="00DB5592">
        <w:rPr>
          <w:rFonts w:ascii="Calibri Light" w:hAnsi="Calibri Light" w:cs="Calibri Light"/>
        </w:rPr>
        <w:t>:</w:t>
      </w:r>
      <w:r w:rsidRPr="00DB5592">
        <w:rPr>
          <w:rFonts w:ascii="Calibri Light" w:hAnsi="Calibri Light" w:cs="Calibri Light"/>
          <w:rtl/>
        </w:rPr>
        <w:t xml:space="preserve"> </w:t>
      </w:r>
    </w:p>
    <w:p w14:paraId="5DDDDC0B" w14:textId="77777777" w:rsidR="00F90AD6" w:rsidRPr="00DB5592" w:rsidRDefault="00F90AD6" w:rsidP="00F90AD6">
      <w:pPr>
        <w:spacing w:after="0"/>
        <w:ind w:firstLine="360"/>
        <w:jc w:val="both"/>
        <w:rPr>
          <w:rFonts w:ascii="Calibri Light" w:hAnsi="Calibri Light" w:cs="Calibri Light"/>
          <w:rtl/>
        </w:rPr>
      </w:pPr>
    </w:p>
    <w:p w14:paraId="234F8B28" w14:textId="77777777" w:rsidR="00F90AD6" w:rsidRDefault="00F90AD6" w:rsidP="00F90AD6">
      <w:pPr>
        <w:spacing w:after="0" w:line="240" w:lineRule="auto"/>
        <w:ind w:left="810"/>
        <w:jc w:val="both"/>
        <w:rPr>
          <w:rFonts w:ascii="Calibri Light" w:hAnsi="Calibri Light" w:cs="Calibri Light"/>
          <w:i/>
          <w:iCs/>
        </w:rPr>
      </w:pPr>
      <w:r w:rsidRPr="00701070">
        <w:rPr>
          <w:rFonts w:ascii="Calibri Light" w:hAnsi="Calibri Light" w:cs="Calibri Light"/>
          <w:i/>
          <w:iCs/>
        </w:rPr>
        <w:t>“</w:t>
      </w:r>
      <w:proofErr w:type="spellStart"/>
      <w:r w:rsidRPr="00701070">
        <w:rPr>
          <w:rFonts w:ascii="Calibri Light" w:hAnsi="Calibri Light" w:cs="Calibri Light"/>
          <w:i/>
          <w:iCs/>
        </w:rPr>
        <w:t>Apabila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i/>
          <w:iCs/>
        </w:rPr>
        <w:t>seorang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i/>
          <w:iCs/>
        </w:rPr>
        <w:t>manusia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i/>
          <w:iCs/>
        </w:rPr>
        <w:t>meninggal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dunia </w:t>
      </w:r>
      <w:proofErr w:type="spellStart"/>
      <w:r w:rsidRPr="00701070">
        <w:rPr>
          <w:rFonts w:ascii="Calibri Light" w:hAnsi="Calibri Light" w:cs="Calibri Light"/>
          <w:i/>
          <w:iCs/>
        </w:rPr>
        <w:t>maka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i/>
          <w:iCs/>
        </w:rPr>
        <w:t>terputuslah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i/>
          <w:iCs/>
        </w:rPr>
        <w:t>amal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i/>
          <w:iCs/>
        </w:rPr>
        <w:t>peerbuatannya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i/>
          <w:iCs/>
        </w:rPr>
        <w:t>kecuali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i/>
          <w:iCs/>
        </w:rPr>
        <w:t>tiga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i/>
          <w:iCs/>
        </w:rPr>
        <w:t>hal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: </w:t>
      </w:r>
      <w:proofErr w:type="spellStart"/>
      <w:r w:rsidRPr="00701070">
        <w:rPr>
          <w:rFonts w:ascii="Calibri Light" w:hAnsi="Calibri Light" w:cs="Calibri Light"/>
          <w:i/>
          <w:iCs/>
        </w:rPr>
        <w:t>shadaqah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i/>
          <w:iCs/>
        </w:rPr>
        <w:t>jariyah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, </w:t>
      </w:r>
      <w:proofErr w:type="spellStart"/>
      <w:r w:rsidRPr="00701070">
        <w:rPr>
          <w:rFonts w:ascii="Calibri Light" w:hAnsi="Calibri Light" w:cs="Calibri Light"/>
          <w:i/>
          <w:iCs/>
        </w:rPr>
        <w:t>ilmu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yang </w:t>
      </w:r>
      <w:proofErr w:type="spellStart"/>
      <w:r w:rsidRPr="00701070">
        <w:rPr>
          <w:rFonts w:ascii="Calibri Light" w:hAnsi="Calibri Light" w:cs="Calibri Light"/>
          <w:i/>
          <w:iCs/>
        </w:rPr>
        <w:t>bermanfaat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, dan </w:t>
      </w:r>
      <w:proofErr w:type="spellStart"/>
      <w:r w:rsidRPr="00701070">
        <w:rPr>
          <w:rFonts w:ascii="Calibri Light" w:hAnsi="Calibri Light" w:cs="Calibri Light"/>
          <w:i/>
          <w:iCs/>
        </w:rPr>
        <w:t>doa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i/>
          <w:iCs/>
        </w:rPr>
        <w:t>anak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yang </w:t>
      </w:r>
      <w:proofErr w:type="spellStart"/>
      <w:r w:rsidRPr="00701070">
        <w:rPr>
          <w:rFonts w:ascii="Calibri Light" w:hAnsi="Calibri Light" w:cs="Calibri Light"/>
          <w:i/>
          <w:iCs/>
        </w:rPr>
        <w:t>sholeh</w:t>
      </w:r>
      <w:proofErr w:type="spellEnd"/>
      <w:r w:rsidRPr="00701070">
        <w:rPr>
          <w:rFonts w:ascii="Calibri Light" w:hAnsi="Calibri Light" w:cs="Calibri Light"/>
          <w:i/>
          <w:iCs/>
        </w:rPr>
        <w:t>. (Bukhari dan Muslim).”</w:t>
      </w:r>
    </w:p>
    <w:p w14:paraId="3D9A4C5B" w14:textId="77777777" w:rsidR="00F90AD6" w:rsidRPr="00701070" w:rsidRDefault="00F90AD6" w:rsidP="00F90AD6">
      <w:pPr>
        <w:spacing w:after="0"/>
        <w:ind w:left="810"/>
        <w:jc w:val="both"/>
        <w:rPr>
          <w:rFonts w:ascii="Calibri Light" w:hAnsi="Calibri Light" w:cs="Calibri Light"/>
          <w:i/>
          <w:iCs/>
        </w:rPr>
      </w:pPr>
    </w:p>
    <w:p w14:paraId="63701C31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Hadits</w:t>
      </w:r>
      <w:proofErr w:type="spellEnd"/>
      <w:r w:rsidRPr="00DB5592">
        <w:rPr>
          <w:rFonts w:ascii="Calibri Light" w:hAnsi="Calibri Light" w:cs="Calibri Light"/>
        </w:rPr>
        <w:t xml:space="preserve"> di </w:t>
      </w:r>
      <w:proofErr w:type="spellStart"/>
      <w:r w:rsidRPr="00DB5592">
        <w:rPr>
          <w:rFonts w:ascii="Calibri Light" w:hAnsi="Calibri Light" w:cs="Calibri Light"/>
        </w:rPr>
        <w:t>atas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menunjukkan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bahwa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shadaqah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jariyah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memiliki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kelebihan</w:t>
      </w:r>
      <w:proofErr w:type="spellEnd"/>
      <w:r w:rsidRPr="00DB5592">
        <w:rPr>
          <w:rFonts w:ascii="Calibri Light" w:hAnsi="Calibri Light" w:cs="Calibri Light"/>
        </w:rPr>
        <w:t xml:space="preserve">, yang </w:t>
      </w:r>
      <w:proofErr w:type="spellStart"/>
      <w:r w:rsidRPr="00DB5592">
        <w:rPr>
          <w:rFonts w:ascii="Calibri Light" w:hAnsi="Calibri Light" w:cs="Calibri Light"/>
        </w:rPr>
        <w:t>manfaatnya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terus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dirasakan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walaupun</w:t>
      </w:r>
      <w:proofErr w:type="spellEnd"/>
      <w:r w:rsidRPr="00DB5592">
        <w:rPr>
          <w:rFonts w:ascii="Calibri Light" w:hAnsi="Calibri Light" w:cs="Calibri Light"/>
        </w:rPr>
        <w:t xml:space="preserve"> orang yang </w:t>
      </w:r>
      <w:proofErr w:type="spellStart"/>
      <w:r w:rsidRPr="00DB5592">
        <w:rPr>
          <w:rFonts w:ascii="Calibri Light" w:hAnsi="Calibri Light" w:cs="Calibri Light"/>
        </w:rPr>
        <w:t>memberikannya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sudah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tiada</w:t>
      </w:r>
      <w:proofErr w:type="spellEnd"/>
      <w:r w:rsidRPr="00DB5592">
        <w:rPr>
          <w:rFonts w:ascii="Calibri Light" w:hAnsi="Calibri Light" w:cs="Calibri Light"/>
        </w:rPr>
        <w:t xml:space="preserve">. </w:t>
      </w:r>
      <w:proofErr w:type="spellStart"/>
      <w:r w:rsidRPr="00DB5592">
        <w:rPr>
          <w:rFonts w:ascii="Calibri Light" w:hAnsi="Calibri Light" w:cs="Calibri Light"/>
        </w:rPr>
        <w:t>Seperti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harta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wakaf</w:t>
      </w:r>
      <w:proofErr w:type="spellEnd"/>
      <w:r w:rsidRPr="00DB5592">
        <w:rPr>
          <w:rFonts w:ascii="Calibri Light" w:hAnsi="Calibri Light" w:cs="Calibri Light"/>
        </w:rPr>
        <w:t xml:space="preserve">, yang </w:t>
      </w:r>
      <w:proofErr w:type="spellStart"/>
      <w:r w:rsidRPr="00DB5592">
        <w:rPr>
          <w:rFonts w:ascii="Calibri Light" w:hAnsi="Calibri Light" w:cs="Calibri Light"/>
        </w:rPr>
        <w:t>telah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dikenal</w:t>
      </w:r>
      <w:proofErr w:type="spellEnd"/>
      <w:r w:rsidRPr="00DB5592">
        <w:rPr>
          <w:rFonts w:ascii="Calibri Light" w:hAnsi="Calibri Light" w:cs="Calibri Light"/>
        </w:rPr>
        <w:t xml:space="preserve"> oleh </w:t>
      </w:r>
      <w:proofErr w:type="spellStart"/>
      <w:r w:rsidRPr="00DB5592">
        <w:rPr>
          <w:rFonts w:ascii="Calibri Light" w:hAnsi="Calibri Light" w:cs="Calibri Light"/>
        </w:rPr>
        <w:t>kaum</w:t>
      </w:r>
      <w:proofErr w:type="spellEnd"/>
      <w:r w:rsidRPr="00DB5592">
        <w:rPr>
          <w:rFonts w:ascii="Calibri Light" w:hAnsi="Calibri Light" w:cs="Calibri Light"/>
        </w:rPr>
        <w:t xml:space="preserve"> Muslimin </w:t>
      </w:r>
      <w:proofErr w:type="spellStart"/>
      <w:r w:rsidRPr="00DB5592">
        <w:rPr>
          <w:rFonts w:ascii="Calibri Light" w:hAnsi="Calibri Light" w:cs="Calibri Light"/>
        </w:rPr>
        <w:t>sejak</w:t>
      </w:r>
      <w:proofErr w:type="spellEnd"/>
      <w:r w:rsidRPr="00DB5592">
        <w:rPr>
          <w:rFonts w:ascii="Calibri Light" w:hAnsi="Calibri Light" w:cs="Calibri Light"/>
        </w:rPr>
        <w:t xml:space="preserve"> zaman Nabi SAW </w:t>
      </w:r>
      <w:proofErr w:type="spellStart"/>
      <w:r w:rsidRPr="00DB5592">
        <w:rPr>
          <w:rFonts w:ascii="Calibri Light" w:hAnsi="Calibri Light" w:cs="Calibri Light"/>
        </w:rPr>
        <w:t>sampai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sekarang</w:t>
      </w:r>
      <w:proofErr w:type="spellEnd"/>
      <w:r w:rsidRPr="00DB5592">
        <w:rPr>
          <w:rFonts w:ascii="Calibri Light" w:hAnsi="Calibri Light" w:cs="Calibri Light"/>
        </w:rPr>
        <w:t>.</w:t>
      </w:r>
    </w:p>
    <w:p w14:paraId="5EF67B89" w14:textId="77777777" w:rsidR="00F90AD6" w:rsidRPr="00DB5592" w:rsidRDefault="00F90AD6" w:rsidP="00F90AD6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Memprioritaskan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Ilmu</w:t>
      </w:r>
      <w:proofErr w:type="spellEnd"/>
      <w:r w:rsidRPr="00DB5592">
        <w:rPr>
          <w:rFonts w:ascii="Calibri Light" w:hAnsi="Calibri Light" w:cs="Calibri Light"/>
        </w:rPr>
        <w:t xml:space="preserve"> Atas Amal</w:t>
      </w:r>
    </w:p>
    <w:p w14:paraId="30EE1AA6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Diantara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pemberian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prioritas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dibenarkan</w:t>
      </w:r>
      <w:proofErr w:type="spellEnd"/>
      <w:r w:rsidRPr="00DB5592">
        <w:rPr>
          <w:rFonts w:ascii="Calibri Light" w:hAnsi="Calibri Light" w:cs="Calibri Light"/>
        </w:rPr>
        <w:t xml:space="preserve"> oleh agama </w:t>
      </w:r>
      <w:proofErr w:type="spellStart"/>
      <w:r w:rsidRPr="00DB5592">
        <w:rPr>
          <w:rFonts w:ascii="Calibri Light" w:hAnsi="Calibri Light" w:cs="Calibri Light"/>
        </w:rPr>
        <w:t>ialah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prioritas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ilmu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</w:t>
      </w:r>
      <w:proofErr w:type="spellEnd"/>
      <w:r w:rsidRPr="00DB5592">
        <w:rPr>
          <w:rFonts w:ascii="Calibri Light" w:hAnsi="Calibri Light" w:cs="Calibri Light"/>
        </w:rPr>
        <w:t xml:space="preserve">. </w:t>
      </w:r>
      <w:proofErr w:type="spellStart"/>
      <w:r w:rsidRPr="00DB5592">
        <w:rPr>
          <w:rFonts w:ascii="Calibri Light" w:hAnsi="Calibri Light" w:cs="Calibri Light"/>
        </w:rPr>
        <w:t>Ilmu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harus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didahulukan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karena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ilmu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merupakan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petunjuk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pemberi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arah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dilakukan</w:t>
      </w:r>
      <w:proofErr w:type="spellEnd"/>
      <w:r w:rsidRPr="00DB5592">
        <w:rPr>
          <w:rFonts w:ascii="Calibri Light" w:hAnsi="Calibri Light" w:cs="Calibri Light"/>
        </w:rPr>
        <w:t>.</w:t>
      </w:r>
    </w:p>
    <w:p w14:paraId="39813104" w14:textId="77777777" w:rsidR="00F90AD6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Rasulullah SAW </w:t>
      </w:r>
      <w:proofErr w:type="spellStart"/>
      <w:r w:rsidRPr="00DB5592">
        <w:rPr>
          <w:rFonts w:ascii="Calibri Light" w:hAnsi="Calibri Light" w:cs="Calibri Light"/>
        </w:rPr>
        <w:t>pertama-tama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memerintahkan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umatnya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untuk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menguasai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ilmu</w:t>
      </w:r>
      <w:proofErr w:type="spellEnd"/>
      <w:r w:rsidRPr="00DB5592">
        <w:rPr>
          <w:rFonts w:ascii="Calibri Light" w:hAnsi="Calibri Light" w:cs="Calibri Light"/>
        </w:rPr>
        <w:t xml:space="preserve"> tauhid, </w:t>
      </w:r>
      <w:proofErr w:type="spellStart"/>
      <w:r w:rsidRPr="00DB5592">
        <w:rPr>
          <w:rFonts w:ascii="Calibri Light" w:hAnsi="Calibri Light" w:cs="Calibri Light"/>
        </w:rPr>
        <w:t>baru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kemudian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memohon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ampunan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berupa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perbuatan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sebagaimana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disebutkan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al-Qur’an </w:t>
      </w:r>
      <w:proofErr w:type="spellStart"/>
      <w:r w:rsidRPr="00DB5592">
        <w:rPr>
          <w:rFonts w:ascii="Calibri Light" w:hAnsi="Calibri Light" w:cs="Calibri Light"/>
        </w:rPr>
        <w:t>surat</w:t>
      </w:r>
      <w:proofErr w:type="spellEnd"/>
      <w:r w:rsidRPr="00DB5592">
        <w:rPr>
          <w:rFonts w:ascii="Calibri Light" w:hAnsi="Calibri Light" w:cs="Calibri Light"/>
        </w:rPr>
        <w:t xml:space="preserve"> Fatir </w:t>
      </w:r>
      <w:proofErr w:type="spellStart"/>
      <w:r w:rsidRPr="00DB5592">
        <w:rPr>
          <w:rFonts w:ascii="Calibri Light" w:hAnsi="Calibri Light" w:cs="Calibri Light"/>
        </w:rPr>
        <w:t>ayat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gramStart"/>
      <w:r w:rsidRPr="00DB5592">
        <w:rPr>
          <w:rFonts w:ascii="Calibri Light" w:hAnsi="Calibri Light" w:cs="Calibri Light"/>
        </w:rPr>
        <w:t xml:space="preserve">28 </w:t>
      </w:r>
      <w:r>
        <w:rPr>
          <w:rFonts w:ascii="Calibri Light" w:hAnsi="Calibri Light" w:cs="Calibri Light"/>
        </w:rPr>
        <w:t xml:space="preserve"> yang</w:t>
      </w:r>
      <w:proofErr w:type="gram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terjemahanya</w:t>
      </w:r>
      <w:proofErr w:type="spellEnd"/>
      <w:r>
        <w:rPr>
          <w:rFonts w:ascii="Calibri Light" w:hAnsi="Calibri Light" w:cs="Calibri Light"/>
        </w:rPr>
        <w:t>:</w:t>
      </w:r>
    </w:p>
    <w:p w14:paraId="2C4230B5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</w:p>
    <w:p w14:paraId="025369D2" w14:textId="77777777" w:rsidR="00F90AD6" w:rsidRDefault="00F90AD6" w:rsidP="00F90AD6">
      <w:pPr>
        <w:spacing w:after="0"/>
        <w:ind w:left="72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“</w:t>
      </w:r>
      <w:proofErr w:type="spellStart"/>
      <w:r w:rsidRPr="00DB5592">
        <w:rPr>
          <w:rFonts w:ascii="Calibri Light" w:hAnsi="Calibri Light" w:cs="Calibri Light"/>
        </w:rPr>
        <w:t>Sesungguhnya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takut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kepada</w:t>
      </w:r>
      <w:proofErr w:type="spellEnd"/>
      <w:r w:rsidRPr="00DB5592">
        <w:rPr>
          <w:rFonts w:ascii="Calibri Light" w:hAnsi="Calibri Light" w:cs="Calibri Light"/>
        </w:rPr>
        <w:t xml:space="preserve"> Allah </w:t>
      </w:r>
      <w:proofErr w:type="spellStart"/>
      <w:r w:rsidRPr="00DB5592">
        <w:rPr>
          <w:rFonts w:ascii="Calibri Light" w:hAnsi="Calibri Light" w:cs="Calibri Light"/>
        </w:rPr>
        <w:t>diantara</w:t>
      </w:r>
      <w:proofErr w:type="spellEnd"/>
      <w:r w:rsidRPr="00DB5592">
        <w:rPr>
          <w:rFonts w:ascii="Calibri Light" w:hAnsi="Calibri Light" w:cs="Calibri Light"/>
        </w:rPr>
        <w:t xml:space="preserve"> hamba-hamba-Nya ulama</w:t>
      </w:r>
      <w:proofErr w:type="gramStart"/>
      <w:r w:rsidRPr="00DB5592">
        <w:rPr>
          <w:rFonts w:ascii="Calibri Light" w:hAnsi="Calibri Light" w:cs="Calibri Light"/>
        </w:rPr>
        <w:t>…(</w:t>
      </w:r>
      <w:proofErr w:type="gramEnd"/>
      <w:r w:rsidRPr="00DB5592">
        <w:rPr>
          <w:rFonts w:ascii="Calibri Light" w:hAnsi="Calibri Light" w:cs="Calibri Light"/>
        </w:rPr>
        <w:t>Q.S. Fatir: 28).</w:t>
      </w:r>
      <w:r>
        <w:rPr>
          <w:rFonts w:ascii="Calibri Light" w:hAnsi="Calibri Light" w:cs="Calibri Light"/>
        </w:rPr>
        <w:t>”</w:t>
      </w:r>
    </w:p>
    <w:p w14:paraId="550F5D80" w14:textId="77777777" w:rsidR="00F90AD6" w:rsidRPr="00DB5592" w:rsidRDefault="00F90AD6" w:rsidP="00F90AD6">
      <w:pPr>
        <w:spacing w:after="0"/>
        <w:jc w:val="both"/>
        <w:rPr>
          <w:rFonts w:ascii="Calibri Light" w:hAnsi="Calibri Light" w:cs="Calibri Light"/>
        </w:rPr>
      </w:pPr>
    </w:p>
    <w:p w14:paraId="4982EAE4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Fiqh </w:t>
      </w:r>
      <w:proofErr w:type="spellStart"/>
      <w:r w:rsidRPr="00DB5592">
        <w:rPr>
          <w:rFonts w:ascii="Calibri Light" w:hAnsi="Calibri Light" w:cs="Calibri Light"/>
        </w:rPr>
        <w:t>prioritas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dasar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porosnya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ialah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ilmu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pengetahuan</w:t>
      </w:r>
      <w:proofErr w:type="spellEnd"/>
      <w:r w:rsidRPr="00DB5592">
        <w:rPr>
          <w:rFonts w:ascii="Calibri Light" w:hAnsi="Calibri Light" w:cs="Calibri Light"/>
        </w:rPr>
        <w:t xml:space="preserve">.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ilmu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pengetahuan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dapat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mengetahui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apa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mesti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didahulukan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apa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harus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diakhirkan</w:t>
      </w:r>
      <w:proofErr w:type="spellEnd"/>
      <w:r w:rsidRPr="00DB5592">
        <w:rPr>
          <w:rFonts w:ascii="Calibri Light" w:hAnsi="Calibri Light" w:cs="Calibri Light"/>
        </w:rPr>
        <w:t xml:space="preserve">. </w:t>
      </w:r>
      <w:proofErr w:type="spellStart"/>
      <w:r w:rsidRPr="00DB5592">
        <w:rPr>
          <w:rFonts w:ascii="Calibri Light" w:hAnsi="Calibri Light" w:cs="Calibri Light"/>
        </w:rPr>
        <w:t>Tanpa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ilmu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pengetahuan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kehilangan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arah</w:t>
      </w:r>
      <w:proofErr w:type="spellEnd"/>
      <w:r w:rsidRPr="00DB5592">
        <w:rPr>
          <w:rFonts w:ascii="Calibri Light" w:hAnsi="Calibri Light" w:cs="Calibri Light"/>
        </w:rPr>
        <w:t xml:space="preserve">, dan </w:t>
      </w:r>
      <w:proofErr w:type="spellStart"/>
      <w:r w:rsidRPr="00DB5592">
        <w:rPr>
          <w:rFonts w:ascii="Calibri Light" w:hAnsi="Calibri Light" w:cs="Calibri Light"/>
        </w:rPr>
        <w:t>melakukan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tindakan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tidak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karuan</w:t>
      </w:r>
      <w:proofErr w:type="spellEnd"/>
      <w:r w:rsidRPr="00DB5592">
        <w:rPr>
          <w:rFonts w:ascii="Calibri Light" w:hAnsi="Calibri Light" w:cs="Calibri Light"/>
        </w:rPr>
        <w:t>.</w:t>
      </w:r>
    </w:p>
    <w:p w14:paraId="3E7A132E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Berdasarkan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uraian</w:t>
      </w:r>
      <w:proofErr w:type="spellEnd"/>
      <w:r w:rsidRPr="00DB5592">
        <w:rPr>
          <w:rFonts w:ascii="Calibri Light" w:hAnsi="Calibri Light" w:cs="Calibri Light"/>
        </w:rPr>
        <w:t xml:space="preserve"> di </w:t>
      </w:r>
      <w:proofErr w:type="spellStart"/>
      <w:r w:rsidRPr="00DB5592">
        <w:rPr>
          <w:rFonts w:ascii="Calibri Light" w:hAnsi="Calibri Light" w:cs="Calibri Light"/>
        </w:rPr>
        <w:t>atas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ilmu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merupakan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suatu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hal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penting</w:t>
      </w:r>
      <w:proofErr w:type="spellEnd"/>
      <w:r w:rsidRPr="00DB5592">
        <w:rPr>
          <w:rFonts w:ascii="Calibri Light" w:hAnsi="Calibri Light" w:cs="Calibri Light"/>
        </w:rPr>
        <w:t xml:space="preserve">. </w:t>
      </w:r>
      <w:proofErr w:type="spellStart"/>
      <w:r w:rsidRPr="00DB5592">
        <w:rPr>
          <w:rFonts w:ascii="Calibri Light" w:hAnsi="Calibri Light" w:cs="Calibri Light"/>
        </w:rPr>
        <w:t>Ilmu</w:t>
      </w:r>
      <w:proofErr w:type="spellEnd"/>
      <w:r w:rsidRPr="00DB5592">
        <w:rPr>
          <w:rFonts w:ascii="Calibri Light" w:hAnsi="Calibri Light" w:cs="Calibri Light"/>
        </w:rPr>
        <w:t xml:space="preserve"> sangat </w:t>
      </w:r>
      <w:proofErr w:type="spellStart"/>
      <w:r w:rsidRPr="00DB5592">
        <w:rPr>
          <w:rFonts w:ascii="Calibri Light" w:hAnsi="Calibri Light" w:cs="Calibri Light"/>
        </w:rPr>
        <w:t>inheren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perbuatan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manusia</w:t>
      </w:r>
      <w:proofErr w:type="spellEnd"/>
      <w:r w:rsidRPr="00DB5592">
        <w:rPr>
          <w:rFonts w:ascii="Calibri Light" w:hAnsi="Calibri Light" w:cs="Calibri Light"/>
        </w:rPr>
        <w:t xml:space="preserve">. Jika </w:t>
      </w:r>
      <w:proofErr w:type="spellStart"/>
      <w:r w:rsidRPr="00DB5592">
        <w:rPr>
          <w:rFonts w:ascii="Calibri Light" w:hAnsi="Calibri Light" w:cs="Calibri Light"/>
        </w:rPr>
        <w:t>amal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dilakukan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berdasarkan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ilmu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maka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hasilnya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memuaskan</w:t>
      </w:r>
      <w:proofErr w:type="spellEnd"/>
      <w:r w:rsidRPr="00DB5592">
        <w:rPr>
          <w:rFonts w:ascii="Calibri Light" w:hAnsi="Calibri Light" w:cs="Calibri Light"/>
        </w:rPr>
        <w:t xml:space="preserve">. </w:t>
      </w:r>
      <w:proofErr w:type="spellStart"/>
      <w:r w:rsidRPr="00DB5592">
        <w:rPr>
          <w:rFonts w:ascii="Calibri Light" w:hAnsi="Calibri Light" w:cs="Calibri Light"/>
        </w:rPr>
        <w:t>Namun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tiadanya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ilmu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maka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hasilnya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penuh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kekecewaan</w:t>
      </w:r>
      <w:proofErr w:type="spellEnd"/>
      <w:r w:rsidRPr="00DB5592">
        <w:rPr>
          <w:rFonts w:ascii="Calibri Light" w:hAnsi="Calibri Light" w:cs="Calibri Light"/>
        </w:rPr>
        <w:t>.</w:t>
      </w:r>
    </w:p>
    <w:p w14:paraId="6C3EAA31" w14:textId="77777777" w:rsidR="00F90AD6" w:rsidRPr="00DB5592" w:rsidRDefault="00F90AD6" w:rsidP="00F90AD6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Memprioritaskan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pemahaman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hafalan</w:t>
      </w:r>
      <w:proofErr w:type="spellEnd"/>
    </w:p>
    <w:p w14:paraId="3B141BE0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Menurut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Qardhawi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fiqh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merupakan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sesuatu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spesifik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dibandingkan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ilmu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pengetahuan</w:t>
      </w:r>
      <w:proofErr w:type="spellEnd"/>
      <w:r w:rsidRPr="00DB5592">
        <w:rPr>
          <w:rFonts w:ascii="Calibri Light" w:hAnsi="Calibri Light" w:cs="Calibri Light"/>
        </w:rPr>
        <w:t xml:space="preserve">. </w:t>
      </w:r>
      <w:proofErr w:type="spellStart"/>
      <w:r w:rsidRPr="00DB5592">
        <w:rPr>
          <w:rFonts w:ascii="Calibri Light" w:hAnsi="Calibri Light" w:cs="Calibri Light"/>
        </w:rPr>
        <w:t>Sesungguhnya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fiqh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mencakup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pemahaman</w:t>
      </w:r>
      <w:proofErr w:type="spellEnd"/>
      <w:r w:rsidRPr="00DB5592">
        <w:rPr>
          <w:rFonts w:ascii="Calibri Light" w:hAnsi="Calibri Light" w:cs="Calibri Light"/>
        </w:rPr>
        <w:t xml:space="preserve">, dan juga </w:t>
      </w:r>
      <w:proofErr w:type="spellStart"/>
      <w:r w:rsidRPr="00DB5592">
        <w:rPr>
          <w:rFonts w:ascii="Calibri Light" w:hAnsi="Calibri Light" w:cs="Calibri Light"/>
        </w:rPr>
        <w:t>pemahaman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mendalam</w:t>
      </w:r>
      <w:proofErr w:type="spellEnd"/>
      <w:r w:rsidRPr="00DB5592">
        <w:rPr>
          <w:rFonts w:ascii="Calibri Light" w:hAnsi="Calibri Light" w:cs="Calibri Light"/>
        </w:rPr>
        <w:t xml:space="preserve">. Oleh </w:t>
      </w:r>
      <w:proofErr w:type="spellStart"/>
      <w:r w:rsidRPr="00DB5592">
        <w:rPr>
          <w:rFonts w:ascii="Calibri Light" w:hAnsi="Calibri Light" w:cs="Calibri Light"/>
        </w:rPr>
        <w:t>karena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, Allah SWT </w:t>
      </w:r>
      <w:proofErr w:type="spellStart"/>
      <w:r w:rsidRPr="00DB5592">
        <w:rPr>
          <w:rFonts w:ascii="Calibri Light" w:hAnsi="Calibri Light" w:cs="Calibri Light"/>
        </w:rPr>
        <w:t>menafikannya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orang-orang kafir dan orang-orang </w:t>
      </w:r>
      <w:proofErr w:type="spellStart"/>
      <w:r w:rsidRPr="00DB5592">
        <w:rPr>
          <w:rFonts w:ascii="Calibri Light" w:hAnsi="Calibri Light" w:cs="Calibri Light"/>
        </w:rPr>
        <w:t>munafik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ketika</w:t>
      </w:r>
      <w:proofErr w:type="spellEnd"/>
      <w:r w:rsidRPr="00DB5592">
        <w:rPr>
          <w:rFonts w:ascii="Calibri Light" w:hAnsi="Calibri Light" w:cs="Calibri Light"/>
        </w:rPr>
        <w:t xml:space="preserve"> Allah </w:t>
      </w:r>
      <w:proofErr w:type="spellStart"/>
      <w:r w:rsidRPr="00DB5592">
        <w:rPr>
          <w:rFonts w:ascii="Calibri Light" w:hAnsi="Calibri Light" w:cs="Calibri Light"/>
        </w:rPr>
        <w:t>memberikan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sifat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kepada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mereka</w:t>
      </w:r>
      <w:proofErr w:type="spellEnd"/>
      <w:r w:rsidRPr="00DB5592">
        <w:rPr>
          <w:rFonts w:ascii="Calibri Light" w:hAnsi="Calibri Light" w:cs="Calibri Light"/>
        </w:rPr>
        <w:t>.</w:t>
      </w:r>
    </w:p>
    <w:p w14:paraId="0D7E46CE" w14:textId="77777777" w:rsidR="00F90AD6" w:rsidRDefault="00F90AD6" w:rsidP="00F90AD6">
      <w:pPr>
        <w:spacing w:after="0"/>
        <w:ind w:left="720"/>
        <w:jc w:val="both"/>
        <w:rPr>
          <w:rFonts w:ascii="Calibri Light" w:hAnsi="Calibri Light" w:cs="Calibri Light"/>
          <w:i/>
          <w:iCs/>
        </w:rPr>
      </w:pPr>
    </w:p>
    <w:p w14:paraId="406F0BED" w14:textId="77777777" w:rsidR="00F90AD6" w:rsidRPr="005E4BB0" w:rsidRDefault="00F90AD6" w:rsidP="00F90AD6">
      <w:pPr>
        <w:spacing w:after="0"/>
        <w:ind w:left="720"/>
        <w:jc w:val="both"/>
        <w:rPr>
          <w:rFonts w:ascii="Calibri Light" w:hAnsi="Calibri Light" w:cs="Calibri Light"/>
          <w:i/>
          <w:iCs/>
        </w:rPr>
      </w:pPr>
      <w:r w:rsidRPr="005E4BB0">
        <w:rPr>
          <w:rFonts w:ascii="Calibri Light" w:hAnsi="Calibri Light" w:cs="Calibri Light"/>
          <w:i/>
          <w:iCs/>
        </w:rPr>
        <w:t xml:space="preserve"> “…. </w:t>
      </w:r>
      <w:proofErr w:type="spellStart"/>
      <w:r w:rsidRPr="005E4BB0">
        <w:rPr>
          <w:rFonts w:ascii="Calibri Light" w:hAnsi="Calibri Light" w:cs="Calibri Light"/>
          <w:i/>
          <w:iCs/>
        </w:rPr>
        <w:t>Disebabkan</w:t>
      </w:r>
      <w:proofErr w:type="spellEnd"/>
      <w:r w:rsidRPr="005E4BB0">
        <w:rPr>
          <w:rFonts w:ascii="Calibri Light" w:hAnsi="Calibri Light" w:cs="Calibri Light"/>
          <w:i/>
          <w:iCs/>
        </w:rPr>
        <w:t xml:space="preserve"> orang-orang kafir </w:t>
      </w:r>
      <w:proofErr w:type="spellStart"/>
      <w:r w:rsidRPr="005E4BB0">
        <w:rPr>
          <w:rFonts w:ascii="Calibri Light" w:hAnsi="Calibri Light" w:cs="Calibri Light"/>
          <w:i/>
          <w:iCs/>
        </w:rPr>
        <w:t>itu</w:t>
      </w:r>
      <w:proofErr w:type="spellEnd"/>
      <w:r w:rsidRPr="005E4BB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5E4BB0">
        <w:rPr>
          <w:rFonts w:ascii="Calibri Light" w:hAnsi="Calibri Light" w:cs="Calibri Light"/>
          <w:i/>
          <w:iCs/>
        </w:rPr>
        <w:t>kaum</w:t>
      </w:r>
      <w:proofErr w:type="spellEnd"/>
      <w:r w:rsidRPr="005E4BB0">
        <w:rPr>
          <w:rFonts w:ascii="Calibri Light" w:hAnsi="Calibri Light" w:cs="Calibri Light"/>
          <w:i/>
          <w:iCs/>
        </w:rPr>
        <w:t xml:space="preserve"> yang </w:t>
      </w:r>
      <w:proofErr w:type="spellStart"/>
      <w:r w:rsidRPr="005E4BB0">
        <w:rPr>
          <w:rFonts w:ascii="Calibri Light" w:hAnsi="Calibri Light" w:cs="Calibri Light"/>
          <w:i/>
          <w:iCs/>
        </w:rPr>
        <w:t>tidak</w:t>
      </w:r>
      <w:proofErr w:type="spellEnd"/>
      <w:r w:rsidRPr="005E4BB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5E4BB0">
        <w:rPr>
          <w:rFonts w:ascii="Calibri Light" w:hAnsi="Calibri Light" w:cs="Calibri Light"/>
          <w:i/>
          <w:iCs/>
        </w:rPr>
        <w:t>mengerti</w:t>
      </w:r>
      <w:proofErr w:type="spellEnd"/>
      <w:r w:rsidRPr="005E4BB0">
        <w:rPr>
          <w:rFonts w:ascii="Calibri Light" w:hAnsi="Calibri Light" w:cs="Calibri Light"/>
          <w:i/>
          <w:iCs/>
        </w:rPr>
        <w:t>” (Q.S. al-Anfal: 65)</w:t>
      </w:r>
    </w:p>
    <w:p w14:paraId="7F295AAF" w14:textId="77777777" w:rsidR="00F90AD6" w:rsidRDefault="00F90AD6" w:rsidP="00F90AD6">
      <w:pPr>
        <w:spacing w:after="0"/>
        <w:ind w:firstLine="360"/>
        <w:jc w:val="both"/>
        <w:rPr>
          <w:rFonts w:ascii="Calibri Light" w:hAnsi="Calibri Light" w:cs="Calibri Light"/>
        </w:rPr>
      </w:pPr>
    </w:p>
    <w:p w14:paraId="7088F8BD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Berdasarkan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ayat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diatas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bahwa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pemahaman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tinggi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tingkatannya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sekedar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hafalan</w:t>
      </w:r>
      <w:proofErr w:type="spellEnd"/>
      <w:r w:rsidRPr="00DB5592">
        <w:rPr>
          <w:rFonts w:ascii="Calibri Light" w:hAnsi="Calibri Light" w:cs="Calibri Light"/>
        </w:rPr>
        <w:t xml:space="preserve">. Karena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proses </w:t>
      </w:r>
      <w:proofErr w:type="spellStart"/>
      <w:r w:rsidRPr="00DB5592">
        <w:rPr>
          <w:rFonts w:ascii="Calibri Light" w:hAnsi="Calibri Light" w:cs="Calibri Light"/>
        </w:rPr>
        <w:t>pembelajaran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pemahaman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terhadap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materi</w:t>
      </w:r>
      <w:proofErr w:type="spellEnd"/>
      <w:r w:rsidRPr="00DB5592">
        <w:rPr>
          <w:rFonts w:ascii="Calibri Light" w:hAnsi="Calibri Light" w:cs="Calibri Light"/>
        </w:rPr>
        <w:t xml:space="preserve"> ajar </w:t>
      </w:r>
      <w:proofErr w:type="spellStart"/>
      <w:r w:rsidRPr="00DB5592">
        <w:rPr>
          <w:rFonts w:ascii="Calibri Light" w:hAnsi="Calibri Light" w:cs="Calibri Light"/>
        </w:rPr>
        <w:t>merupakan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hal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urgen</w:t>
      </w:r>
      <w:proofErr w:type="spellEnd"/>
      <w:r w:rsidRPr="00DB5592">
        <w:rPr>
          <w:rFonts w:ascii="Calibri Light" w:hAnsi="Calibri Light" w:cs="Calibri Light"/>
        </w:rPr>
        <w:t xml:space="preserve">. </w:t>
      </w:r>
      <w:proofErr w:type="spellStart"/>
      <w:r w:rsidRPr="00DB5592">
        <w:rPr>
          <w:rFonts w:ascii="Calibri Light" w:hAnsi="Calibri Light" w:cs="Calibri Light"/>
        </w:rPr>
        <w:t>Tentunya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hal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berbeda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pembelajaran</w:t>
      </w:r>
      <w:proofErr w:type="spellEnd"/>
      <w:r w:rsidRPr="00DB5592">
        <w:rPr>
          <w:rFonts w:ascii="Calibri Light" w:hAnsi="Calibri Light" w:cs="Calibri Light"/>
        </w:rPr>
        <w:t xml:space="preserve"> al-Qur’an. Orang yang </w:t>
      </w:r>
      <w:proofErr w:type="spellStart"/>
      <w:r w:rsidRPr="00DB5592">
        <w:rPr>
          <w:rFonts w:ascii="Calibri Light" w:hAnsi="Calibri Light" w:cs="Calibri Light"/>
        </w:rPr>
        <w:t>dapat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menghafal</w:t>
      </w:r>
      <w:proofErr w:type="spellEnd"/>
      <w:r w:rsidRPr="00DB5592">
        <w:rPr>
          <w:rFonts w:ascii="Calibri Light" w:hAnsi="Calibri Light" w:cs="Calibri Light"/>
        </w:rPr>
        <w:t xml:space="preserve"> al-Qur’an </w:t>
      </w:r>
      <w:proofErr w:type="spellStart"/>
      <w:r w:rsidRPr="00DB5592">
        <w:rPr>
          <w:rFonts w:ascii="Calibri Light" w:hAnsi="Calibri Light" w:cs="Calibri Light"/>
        </w:rPr>
        <w:t>adalah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suatu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kemuliaan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bagi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dirinya</w:t>
      </w:r>
      <w:proofErr w:type="spellEnd"/>
      <w:r w:rsidRPr="00DB5592">
        <w:rPr>
          <w:rFonts w:ascii="Calibri Light" w:hAnsi="Calibri Light" w:cs="Calibri Light"/>
        </w:rPr>
        <w:t xml:space="preserve">. Akan </w:t>
      </w:r>
      <w:proofErr w:type="spellStart"/>
      <w:r w:rsidRPr="00DB5592">
        <w:rPr>
          <w:rFonts w:ascii="Calibri Light" w:hAnsi="Calibri Light" w:cs="Calibri Light"/>
        </w:rPr>
        <w:t>tetapi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menjadi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mulia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jika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penghafal</w:t>
      </w:r>
      <w:proofErr w:type="spellEnd"/>
      <w:r w:rsidRPr="00DB5592">
        <w:rPr>
          <w:rFonts w:ascii="Calibri Light" w:hAnsi="Calibri Light" w:cs="Calibri Light"/>
        </w:rPr>
        <w:t xml:space="preserve"> al-Qur’an </w:t>
      </w:r>
      <w:proofErr w:type="spellStart"/>
      <w:r w:rsidRPr="00DB5592">
        <w:rPr>
          <w:rFonts w:ascii="Calibri Light" w:hAnsi="Calibri Light" w:cs="Calibri Light"/>
        </w:rPr>
        <w:t>paham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makna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terkandung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didalamnya</w:t>
      </w:r>
      <w:proofErr w:type="spellEnd"/>
      <w:r w:rsidRPr="00DB5592">
        <w:rPr>
          <w:rFonts w:ascii="Calibri Light" w:hAnsi="Calibri Light" w:cs="Calibri Light"/>
        </w:rPr>
        <w:t>.</w:t>
      </w:r>
    </w:p>
    <w:p w14:paraId="51BB4C97" w14:textId="77777777" w:rsidR="00F90AD6" w:rsidRPr="00DB5592" w:rsidRDefault="00F90AD6" w:rsidP="00F90AD6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Memprioritaskan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terus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menerus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terputus</w:t>
      </w:r>
      <w:proofErr w:type="spellEnd"/>
    </w:p>
    <w:p w14:paraId="19762648" w14:textId="77777777" w:rsidR="00F90AD6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Setiap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memiliki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jenjang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ukurannya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ialah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bahwa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jenis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pekerjaan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harus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pekerjaan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kontinyu</w:t>
      </w:r>
      <w:proofErr w:type="spellEnd"/>
      <w:r w:rsidRPr="00DB5592">
        <w:rPr>
          <w:rFonts w:ascii="Calibri Light" w:hAnsi="Calibri Light" w:cs="Calibri Light"/>
        </w:rPr>
        <w:t xml:space="preserve"> (</w:t>
      </w:r>
      <w:proofErr w:type="spellStart"/>
      <w:r w:rsidRPr="00DB5592">
        <w:rPr>
          <w:rFonts w:ascii="Calibri Light" w:hAnsi="Calibri Light" w:cs="Calibri Light"/>
        </w:rPr>
        <w:t>berkelanjutan</w:t>
      </w:r>
      <w:proofErr w:type="spellEnd"/>
      <w:r w:rsidRPr="00DB5592">
        <w:rPr>
          <w:rFonts w:ascii="Calibri Light" w:hAnsi="Calibri Light" w:cs="Calibri Light"/>
        </w:rPr>
        <w:t xml:space="preserve">), </w:t>
      </w:r>
      <w:proofErr w:type="spellStart"/>
      <w:r w:rsidRPr="00DB5592">
        <w:rPr>
          <w:rFonts w:ascii="Calibri Light" w:hAnsi="Calibri Light" w:cs="Calibri Light"/>
        </w:rPr>
        <w:t>sesuai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hadits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dibawah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ini</w:t>
      </w:r>
      <w:proofErr w:type="spellEnd"/>
      <w:r w:rsidRPr="00DB5592">
        <w:rPr>
          <w:rFonts w:ascii="Calibri Light" w:hAnsi="Calibri Light" w:cs="Calibri Light"/>
        </w:rPr>
        <w:t>:</w:t>
      </w:r>
    </w:p>
    <w:p w14:paraId="64A7616F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</w:p>
    <w:p w14:paraId="0451D1E5" w14:textId="77777777" w:rsidR="00F90AD6" w:rsidRPr="00F90AD6" w:rsidRDefault="00F90AD6" w:rsidP="00F90AD6">
      <w:pPr>
        <w:spacing w:after="0"/>
        <w:ind w:left="720"/>
        <w:jc w:val="both"/>
        <w:rPr>
          <w:rFonts w:ascii="Calibri Light" w:hAnsi="Calibri Light" w:cs="Calibri Light"/>
          <w:i/>
          <w:iCs/>
        </w:rPr>
      </w:pPr>
      <w:r w:rsidRPr="00DB5592">
        <w:rPr>
          <w:rFonts w:ascii="Calibri Light" w:hAnsi="Calibri Light" w:cs="Calibri Light"/>
        </w:rPr>
        <w:t xml:space="preserve"> </w:t>
      </w:r>
      <w:r w:rsidRPr="00F90AD6">
        <w:rPr>
          <w:rFonts w:ascii="Calibri Light" w:hAnsi="Calibri Light" w:cs="Calibri Light"/>
          <w:i/>
          <w:iCs/>
        </w:rPr>
        <w:t xml:space="preserve">“Amalan yang paling </w:t>
      </w:r>
      <w:proofErr w:type="spellStart"/>
      <w:r w:rsidRPr="00F90AD6">
        <w:rPr>
          <w:rFonts w:ascii="Calibri Light" w:hAnsi="Calibri Light" w:cs="Calibri Light"/>
          <w:i/>
          <w:iCs/>
        </w:rPr>
        <w:t>dicintai</w:t>
      </w:r>
      <w:proofErr w:type="spellEnd"/>
      <w:r w:rsidRPr="00F90AD6">
        <w:rPr>
          <w:rFonts w:ascii="Calibri Light" w:hAnsi="Calibri Light" w:cs="Calibri Light"/>
          <w:i/>
          <w:iCs/>
        </w:rPr>
        <w:t xml:space="preserve"> Allah </w:t>
      </w:r>
      <w:proofErr w:type="spellStart"/>
      <w:r w:rsidRPr="00F90AD6">
        <w:rPr>
          <w:rFonts w:ascii="Calibri Light" w:hAnsi="Calibri Light" w:cs="Calibri Light"/>
          <w:i/>
          <w:iCs/>
        </w:rPr>
        <w:t>adaah</w:t>
      </w:r>
      <w:proofErr w:type="spellEnd"/>
      <w:r w:rsidRPr="00F90AD6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F90AD6">
        <w:rPr>
          <w:rFonts w:ascii="Calibri Light" w:hAnsi="Calibri Light" w:cs="Calibri Light"/>
          <w:i/>
          <w:iCs/>
        </w:rPr>
        <w:t>amalan</w:t>
      </w:r>
      <w:proofErr w:type="spellEnd"/>
      <w:r w:rsidRPr="00F90AD6">
        <w:rPr>
          <w:rFonts w:ascii="Calibri Light" w:hAnsi="Calibri Light" w:cs="Calibri Light"/>
          <w:i/>
          <w:iCs/>
        </w:rPr>
        <w:t xml:space="preserve"> yang </w:t>
      </w:r>
      <w:proofErr w:type="spellStart"/>
      <w:r w:rsidRPr="00F90AD6">
        <w:rPr>
          <w:rFonts w:ascii="Calibri Light" w:hAnsi="Calibri Light" w:cs="Calibri Light"/>
          <w:i/>
          <w:iCs/>
        </w:rPr>
        <w:t>kontinyu</w:t>
      </w:r>
      <w:proofErr w:type="spellEnd"/>
      <w:r w:rsidRPr="00F90AD6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F90AD6">
        <w:rPr>
          <w:rFonts w:ascii="Calibri Light" w:hAnsi="Calibri Light" w:cs="Calibri Light"/>
          <w:i/>
          <w:iCs/>
        </w:rPr>
        <w:t>walaupun</w:t>
      </w:r>
      <w:proofErr w:type="spellEnd"/>
      <w:r w:rsidRPr="00F90AD6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F90AD6">
        <w:rPr>
          <w:rFonts w:ascii="Calibri Light" w:hAnsi="Calibri Light" w:cs="Calibri Light"/>
          <w:i/>
          <w:iCs/>
        </w:rPr>
        <w:t>sedikit</w:t>
      </w:r>
      <w:proofErr w:type="spellEnd"/>
      <w:r w:rsidRPr="00F90AD6">
        <w:rPr>
          <w:rFonts w:ascii="Calibri Light" w:hAnsi="Calibri Light" w:cs="Calibri Light"/>
          <w:i/>
          <w:iCs/>
        </w:rPr>
        <w:t>.”</w:t>
      </w:r>
    </w:p>
    <w:p w14:paraId="51EDE740" w14:textId="77777777" w:rsidR="00F90AD6" w:rsidRPr="00DB5592" w:rsidRDefault="00F90AD6" w:rsidP="00F90AD6">
      <w:pPr>
        <w:spacing w:after="0"/>
        <w:ind w:left="720"/>
        <w:jc w:val="both"/>
        <w:rPr>
          <w:rFonts w:ascii="Calibri Light" w:hAnsi="Calibri Light" w:cs="Calibri Light"/>
        </w:rPr>
      </w:pPr>
    </w:p>
    <w:p w14:paraId="2ECD70C5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Dari </w:t>
      </w:r>
      <w:proofErr w:type="spellStart"/>
      <w:r w:rsidRPr="00DB5592">
        <w:rPr>
          <w:rFonts w:ascii="Calibri Light" w:hAnsi="Calibri Light" w:cs="Calibri Light"/>
        </w:rPr>
        <w:t>hadits</w:t>
      </w:r>
      <w:proofErr w:type="spellEnd"/>
      <w:r w:rsidRPr="00DB5592">
        <w:rPr>
          <w:rFonts w:ascii="Calibri Light" w:hAnsi="Calibri Light" w:cs="Calibri Light"/>
        </w:rPr>
        <w:t xml:space="preserve"> di </w:t>
      </w:r>
      <w:proofErr w:type="spellStart"/>
      <w:r w:rsidRPr="00DB5592">
        <w:rPr>
          <w:rFonts w:ascii="Calibri Light" w:hAnsi="Calibri Light" w:cs="Calibri Light"/>
        </w:rPr>
        <w:t>atas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dijelaskan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bahwa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nabi</w:t>
      </w:r>
      <w:proofErr w:type="spellEnd"/>
      <w:r w:rsidRPr="00DB5592">
        <w:rPr>
          <w:rFonts w:ascii="Calibri Light" w:hAnsi="Calibri Light" w:cs="Calibri Light"/>
        </w:rPr>
        <w:t xml:space="preserve"> SAW </w:t>
      </w:r>
      <w:proofErr w:type="spellStart"/>
      <w:r w:rsidRPr="00DB5592">
        <w:rPr>
          <w:rFonts w:ascii="Calibri Light" w:hAnsi="Calibri Light" w:cs="Calibri Light"/>
        </w:rPr>
        <w:t>menganjurkan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untuk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selalu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melakukan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secara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terus-menerus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secara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rutin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kontinyu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sebab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hal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demikian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baik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melakukan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banyak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tapi</w:t>
      </w:r>
      <w:proofErr w:type="spellEnd"/>
      <w:r w:rsidRPr="00DB5592">
        <w:rPr>
          <w:rFonts w:ascii="Calibri Light" w:hAnsi="Calibri Light" w:cs="Calibri Light"/>
        </w:rPr>
        <w:t xml:space="preserve"> pada </w:t>
      </w:r>
      <w:proofErr w:type="spellStart"/>
      <w:r w:rsidRPr="00DB5592">
        <w:rPr>
          <w:rFonts w:ascii="Calibri Light" w:hAnsi="Calibri Light" w:cs="Calibri Light"/>
        </w:rPr>
        <w:t>waktu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tertentu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saja</w:t>
      </w:r>
      <w:proofErr w:type="spellEnd"/>
      <w:r w:rsidRPr="00DB5592">
        <w:rPr>
          <w:rFonts w:ascii="Calibri Light" w:hAnsi="Calibri Light" w:cs="Calibri Light"/>
        </w:rPr>
        <w:t xml:space="preserve">. dan </w:t>
      </w:r>
      <w:proofErr w:type="spellStart"/>
      <w:r w:rsidRPr="00DB5592">
        <w:rPr>
          <w:rFonts w:ascii="Calibri Light" w:hAnsi="Calibri Light" w:cs="Calibri Light"/>
        </w:rPr>
        <w:t>boleh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jadi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amalan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sedikit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tapi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kontinyu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tumbuh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sehingga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mengalahkan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amalan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banyak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dilakukan</w:t>
      </w:r>
      <w:proofErr w:type="spellEnd"/>
      <w:r w:rsidRPr="00DB5592">
        <w:rPr>
          <w:rFonts w:ascii="Calibri Light" w:hAnsi="Calibri Light" w:cs="Calibri Light"/>
        </w:rPr>
        <w:t xml:space="preserve"> pada </w:t>
      </w:r>
      <w:proofErr w:type="spellStart"/>
      <w:r w:rsidRPr="00DB5592">
        <w:rPr>
          <w:rFonts w:ascii="Calibri Light" w:hAnsi="Calibri Light" w:cs="Calibri Light"/>
        </w:rPr>
        <w:t>satu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waktu</w:t>
      </w:r>
      <w:proofErr w:type="spellEnd"/>
      <w:r w:rsidRPr="00DB5592">
        <w:rPr>
          <w:rFonts w:ascii="Calibri Light" w:hAnsi="Calibri Light" w:cs="Calibri Light"/>
        </w:rPr>
        <w:t xml:space="preserve">. </w:t>
      </w:r>
      <w:proofErr w:type="spellStart"/>
      <w:r w:rsidRPr="00DB5592">
        <w:rPr>
          <w:rFonts w:ascii="Calibri Light" w:hAnsi="Calibri Light" w:cs="Calibri Light"/>
        </w:rPr>
        <w:t>Seperti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dikatakan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pribahasa</w:t>
      </w:r>
      <w:proofErr w:type="spellEnd"/>
      <w:r w:rsidRPr="00DB5592">
        <w:rPr>
          <w:rFonts w:ascii="Calibri Light" w:hAnsi="Calibri Light" w:cs="Calibri Light"/>
        </w:rPr>
        <w:t xml:space="preserve"> “</w:t>
      </w:r>
      <w:proofErr w:type="spellStart"/>
      <w:r w:rsidRPr="00DB5592">
        <w:rPr>
          <w:rFonts w:ascii="Calibri Light" w:hAnsi="Calibri Light" w:cs="Calibri Light"/>
        </w:rPr>
        <w:t>sesungguhnya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sesuatu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sedikit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tapi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terus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berlangsung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adalah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baik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pada </w:t>
      </w:r>
      <w:proofErr w:type="spellStart"/>
      <w:r w:rsidRPr="00DB5592">
        <w:rPr>
          <w:rFonts w:ascii="Calibri Light" w:hAnsi="Calibri Light" w:cs="Calibri Light"/>
        </w:rPr>
        <w:t>amalan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banyak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tapi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terputus</w:t>
      </w:r>
      <w:proofErr w:type="spellEnd"/>
      <w:r w:rsidRPr="00DB5592">
        <w:rPr>
          <w:rFonts w:ascii="Calibri Light" w:hAnsi="Calibri Light" w:cs="Calibri Light"/>
        </w:rPr>
        <w:t>.”</w:t>
      </w:r>
    </w:p>
    <w:p w14:paraId="1A6C0C56" w14:textId="77777777" w:rsidR="00F90AD6" w:rsidRPr="005E4BB0" w:rsidRDefault="00F90AD6" w:rsidP="00F90AD6">
      <w:pPr>
        <w:pStyle w:val="ListParagraph"/>
        <w:numPr>
          <w:ilvl w:val="0"/>
          <w:numId w:val="4"/>
        </w:numPr>
        <w:spacing w:after="0"/>
        <w:jc w:val="both"/>
        <w:rPr>
          <w:rFonts w:ascii="Calibri Light" w:hAnsi="Calibri Light" w:cs="Calibri Light"/>
        </w:rPr>
      </w:pPr>
      <w:proofErr w:type="spellStart"/>
      <w:r w:rsidRPr="005E4BB0">
        <w:rPr>
          <w:rFonts w:ascii="Calibri Light" w:hAnsi="Calibri Light" w:cs="Calibri Light"/>
        </w:rPr>
        <w:t>Memprioritaskan</w:t>
      </w:r>
      <w:proofErr w:type="spellEnd"/>
      <w:r w:rsidRPr="005E4BB0">
        <w:rPr>
          <w:rFonts w:ascii="Calibri Light" w:hAnsi="Calibri Light" w:cs="Calibri Light"/>
        </w:rPr>
        <w:t xml:space="preserve"> </w:t>
      </w:r>
      <w:proofErr w:type="spellStart"/>
      <w:r w:rsidRPr="005E4BB0">
        <w:rPr>
          <w:rFonts w:ascii="Calibri Light" w:hAnsi="Calibri Light" w:cs="Calibri Light"/>
        </w:rPr>
        <w:t>membantu</w:t>
      </w:r>
      <w:proofErr w:type="spellEnd"/>
      <w:r w:rsidRPr="005E4BB0">
        <w:rPr>
          <w:rFonts w:ascii="Calibri Light" w:hAnsi="Calibri Light" w:cs="Calibri Light"/>
        </w:rPr>
        <w:t xml:space="preserve"> </w:t>
      </w:r>
      <w:proofErr w:type="spellStart"/>
      <w:r w:rsidRPr="005E4BB0">
        <w:rPr>
          <w:rFonts w:ascii="Calibri Light" w:hAnsi="Calibri Light" w:cs="Calibri Light"/>
        </w:rPr>
        <w:t>saudara</w:t>
      </w:r>
      <w:proofErr w:type="spellEnd"/>
      <w:r w:rsidRPr="005E4BB0">
        <w:rPr>
          <w:rFonts w:ascii="Calibri Light" w:hAnsi="Calibri Light" w:cs="Calibri Light"/>
        </w:rPr>
        <w:t xml:space="preserve"> yang </w:t>
      </w:r>
      <w:proofErr w:type="spellStart"/>
      <w:r w:rsidRPr="005E4BB0">
        <w:rPr>
          <w:rFonts w:ascii="Calibri Light" w:hAnsi="Calibri Light" w:cs="Calibri Light"/>
        </w:rPr>
        <w:t>terkena</w:t>
      </w:r>
      <w:proofErr w:type="spellEnd"/>
      <w:r w:rsidRPr="005E4BB0">
        <w:rPr>
          <w:rFonts w:ascii="Calibri Light" w:hAnsi="Calibri Light" w:cs="Calibri Light"/>
        </w:rPr>
        <w:t xml:space="preserve"> </w:t>
      </w:r>
      <w:proofErr w:type="spellStart"/>
      <w:r w:rsidRPr="005E4BB0">
        <w:rPr>
          <w:rFonts w:ascii="Calibri Light" w:hAnsi="Calibri Light" w:cs="Calibri Light"/>
        </w:rPr>
        <w:t>bencana</w:t>
      </w:r>
      <w:proofErr w:type="spellEnd"/>
      <w:r w:rsidRPr="005E4BB0">
        <w:rPr>
          <w:rFonts w:ascii="Calibri Light" w:hAnsi="Calibri Light" w:cs="Calibri Light"/>
        </w:rPr>
        <w:t xml:space="preserve"> </w:t>
      </w:r>
      <w:proofErr w:type="spellStart"/>
      <w:r w:rsidRPr="005E4BB0">
        <w:rPr>
          <w:rFonts w:ascii="Calibri Light" w:hAnsi="Calibri Light" w:cs="Calibri Light"/>
        </w:rPr>
        <w:t>atas</w:t>
      </w:r>
      <w:proofErr w:type="spellEnd"/>
      <w:r w:rsidRPr="005E4BB0">
        <w:rPr>
          <w:rFonts w:ascii="Calibri Light" w:hAnsi="Calibri Light" w:cs="Calibri Light"/>
        </w:rPr>
        <w:t xml:space="preserve"> </w:t>
      </w:r>
      <w:proofErr w:type="spellStart"/>
      <w:r w:rsidRPr="005E4BB0">
        <w:rPr>
          <w:rFonts w:ascii="Calibri Light" w:hAnsi="Calibri Light" w:cs="Calibri Light"/>
        </w:rPr>
        <w:t>berqurban</w:t>
      </w:r>
      <w:proofErr w:type="spellEnd"/>
    </w:p>
    <w:p w14:paraId="3E21FFC2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Berqurban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manfaatnya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terbatas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tetapi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membantu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saudara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terkena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bencana</w:t>
      </w:r>
      <w:proofErr w:type="spellEnd"/>
      <w:r w:rsidRPr="00DB5592">
        <w:rPr>
          <w:rFonts w:ascii="Calibri Light" w:hAnsi="Calibri Light" w:cs="Calibri Light"/>
        </w:rPr>
        <w:t xml:space="preserve"> (</w:t>
      </w:r>
      <w:proofErr w:type="spellStart"/>
      <w:r w:rsidRPr="00DB5592">
        <w:rPr>
          <w:rFonts w:ascii="Calibri Light" w:hAnsi="Calibri Light" w:cs="Calibri Light"/>
        </w:rPr>
        <w:t>donasi</w:t>
      </w:r>
      <w:proofErr w:type="spellEnd"/>
      <w:r w:rsidRPr="00DB5592">
        <w:rPr>
          <w:rFonts w:ascii="Calibri Light" w:hAnsi="Calibri Light" w:cs="Calibri Light"/>
        </w:rPr>
        <w:t xml:space="preserve">) </w:t>
      </w:r>
      <w:proofErr w:type="spellStart"/>
      <w:r w:rsidRPr="00DB5592">
        <w:rPr>
          <w:rFonts w:ascii="Calibri Light" w:hAnsi="Calibri Light" w:cs="Calibri Light"/>
        </w:rPr>
        <w:t>manfaatnya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luas</w:t>
      </w:r>
      <w:proofErr w:type="spellEnd"/>
      <w:r w:rsidRPr="00DB5592">
        <w:rPr>
          <w:rFonts w:ascii="Calibri Light" w:hAnsi="Calibri Light" w:cs="Calibri Light"/>
        </w:rPr>
        <w:t xml:space="preserve">. Hal </w:t>
      </w:r>
      <w:proofErr w:type="spellStart"/>
      <w:r w:rsidRPr="00DB5592">
        <w:rPr>
          <w:rFonts w:ascii="Calibri Light" w:hAnsi="Calibri Light" w:cs="Calibri Light"/>
        </w:rPr>
        <w:t>tersebut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karena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kebutuhan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saudara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terkena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bencana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bersifat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mendesak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sedangkan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berqurban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bersifat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muwasa</w:t>
      </w:r>
      <w:proofErr w:type="spellEnd"/>
      <w:r w:rsidRPr="00DB5592">
        <w:rPr>
          <w:rFonts w:ascii="Calibri Light" w:hAnsi="Calibri Light" w:cs="Calibri Light"/>
        </w:rPr>
        <w:t>’ (</w:t>
      </w:r>
      <w:proofErr w:type="spellStart"/>
      <w:r w:rsidRPr="00DB5592">
        <w:rPr>
          <w:rFonts w:ascii="Calibri Light" w:hAnsi="Calibri Light" w:cs="Calibri Light"/>
        </w:rPr>
        <w:t>longgar</w:t>
      </w:r>
      <w:proofErr w:type="spellEnd"/>
      <w:r w:rsidRPr="00DB5592">
        <w:rPr>
          <w:rFonts w:ascii="Calibri Light" w:hAnsi="Calibri Light" w:cs="Calibri Light"/>
        </w:rPr>
        <w:t xml:space="preserve">) </w:t>
      </w:r>
      <w:proofErr w:type="spellStart"/>
      <w:r w:rsidRPr="00DB5592">
        <w:rPr>
          <w:rFonts w:ascii="Calibri Light" w:hAnsi="Calibri Light" w:cs="Calibri Light"/>
        </w:rPr>
        <w:t>bahwa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masih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ada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kesempatan</w:t>
      </w:r>
      <w:proofErr w:type="spellEnd"/>
      <w:r w:rsidRPr="00DB5592">
        <w:rPr>
          <w:rFonts w:ascii="Calibri Light" w:hAnsi="Calibri Light" w:cs="Calibri Light"/>
        </w:rPr>
        <w:t xml:space="preserve"> di masa </w:t>
      </w:r>
      <w:proofErr w:type="spellStart"/>
      <w:r w:rsidRPr="00DB5592">
        <w:rPr>
          <w:rFonts w:ascii="Calibri Light" w:hAnsi="Calibri Light" w:cs="Calibri Light"/>
        </w:rPr>
        <w:t>mendatang</w:t>
      </w:r>
      <w:proofErr w:type="spellEnd"/>
      <w:r w:rsidRPr="00DB5592">
        <w:rPr>
          <w:rFonts w:ascii="Calibri Light" w:hAnsi="Calibri Light" w:cs="Calibri Light"/>
        </w:rPr>
        <w:t xml:space="preserve">. Hukum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menyembelih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hewan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qurban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 sunnah, </w:t>
      </w:r>
      <w:proofErr w:type="spellStart"/>
      <w:r w:rsidRPr="00DB5592">
        <w:rPr>
          <w:rFonts w:ascii="Calibri Light" w:hAnsi="Calibri Light" w:cs="Calibri Light"/>
        </w:rPr>
        <w:t>sedangkan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membantu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saudara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terkena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bencana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untuk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memenuhi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kebutuhan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pokoknya</w:t>
      </w:r>
      <w:proofErr w:type="spellEnd"/>
      <w:r w:rsidRPr="00DB5592">
        <w:rPr>
          <w:rFonts w:ascii="Calibri Light" w:hAnsi="Calibri Light" w:cs="Calibri Light"/>
        </w:rPr>
        <w:t xml:space="preserve"> (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kondisi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tertentu</w:t>
      </w:r>
      <w:proofErr w:type="spellEnd"/>
      <w:r w:rsidRPr="00DB5592">
        <w:rPr>
          <w:rFonts w:ascii="Calibri Light" w:hAnsi="Calibri Light" w:cs="Calibri Light"/>
        </w:rPr>
        <w:t xml:space="preserve">) </w:t>
      </w:r>
      <w:proofErr w:type="spellStart"/>
      <w:r w:rsidRPr="00DB5592">
        <w:rPr>
          <w:rFonts w:ascii="Calibri Light" w:hAnsi="Calibri Light" w:cs="Calibri Light"/>
        </w:rPr>
        <w:t>menjadi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wajib</w:t>
      </w:r>
      <w:proofErr w:type="spellEnd"/>
      <w:r w:rsidRPr="00DB5592">
        <w:rPr>
          <w:rFonts w:ascii="Calibri Light" w:hAnsi="Calibri Light" w:cs="Calibri Light"/>
        </w:rPr>
        <w:t>.</w:t>
      </w:r>
    </w:p>
    <w:p w14:paraId="395D7803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lastRenderedPageBreak/>
        <w:t>Dengan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berqurban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menjaga</w:t>
      </w:r>
      <w:proofErr w:type="spellEnd"/>
      <w:r w:rsidRPr="00DB5592">
        <w:rPr>
          <w:rFonts w:ascii="Calibri Light" w:hAnsi="Calibri Light" w:cs="Calibri Light"/>
        </w:rPr>
        <w:t xml:space="preserve"> agama yang </w:t>
      </w:r>
      <w:proofErr w:type="spellStart"/>
      <w:r w:rsidRPr="00DB5592">
        <w:rPr>
          <w:rFonts w:ascii="Calibri Light" w:hAnsi="Calibri Light" w:cs="Calibri Light"/>
        </w:rPr>
        <w:t>ada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pequrban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sedangkan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membantu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saudara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terkena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bencana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meringankan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mereka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menjaga</w:t>
      </w:r>
      <w:proofErr w:type="spellEnd"/>
      <w:r w:rsidRPr="00DB5592">
        <w:rPr>
          <w:rFonts w:ascii="Calibri Light" w:hAnsi="Calibri Light" w:cs="Calibri Light"/>
        </w:rPr>
        <w:t xml:space="preserve"> agama, </w:t>
      </w:r>
      <w:proofErr w:type="spellStart"/>
      <w:r w:rsidRPr="00DB5592">
        <w:rPr>
          <w:rFonts w:ascii="Calibri Light" w:hAnsi="Calibri Light" w:cs="Calibri Light"/>
        </w:rPr>
        <w:t>jiwa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generasi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akal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harta</w:t>
      </w:r>
      <w:proofErr w:type="spellEnd"/>
      <w:r w:rsidRPr="00DB5592">
        <w:rPr>
          <w:rFonts w:ascii="Calibri Light" w:hAnsi="Calibri Light" w:cs="Calibri Light"/>
        </w:rPr>
        <w:t xml:space="preserve">, dan </w:t>
      </w:r>
      <w:proofErr w:type="spellStart"/>
      <w:r w:rsidRPr="00DB5592">
        <w:rPr>
          <w:rFonts w:ascii="Calibri Light" w:hAnsi="Calibri Light" w:cs="Calibri Light"/>
        </w:rPr>
        <w:t>lingkungan</w:t>
      </w:r>
      <w:proofErr w:type="spellEnd"/>
      <w:r w:rsidRPr="00DB5592">
        <w:rPr>
          <w:rFonts w:ascii="Calibri Light" w:hAnsi="Calibri Light" w:cs="Calibri Light"/>
        </w:rPr>
        <w:t>.</w:t>
      </w:r>
      <w:r w:rsidRPr="00DB5592">
        <w:rPr>
          <w:rStyle w:val="FootnoteReference"/>
          <w:rFonts w:ascii="Calibri Light" w:hAnsi="Calibri Light" w:cs="Calibri Light"/>
        </w:rPr>
        <w:footnoteReference w:id="13"/>
      </w:r>
    </w:p>
    <w:p w14:paraId="51D1F051" w14:textId="77777777" w:rsidR="00F90AD6" w:rsidRPr="00DB5592" w:rsidRDefault="00F90AD6" w:rsidP="00F90AD6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memprioritaskan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persoalan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ringan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mudah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persoalan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berat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sulit</w:t>
      </w:r>
      <w:proofErr w:type="spellEnd"/>
    </w:p>
    <w:p w14:paraId="7DFD3C79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Diantara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prioritas</w:t>
      </w:r>
      <w:proofErr w:type="spellEnd"/>
      <w:r w:rsidRPr="00DB5592">
        <w:rPr>
          <w:rFonts w:ascii="Calibri Light" w:hAnsi="Calibri Light" w:cs="Calibri Light"/>
        </w:rPr>
        <w:t xml:space="preserve"> yang sangat </w:t>
      </w:r>
      <w:proofErr w:type="spellStart"/>
      <w:r w:rsidRPr="00DB5592">
        <w:rPr>
          <w:rFonts w:ascii="Calibri Light" w:hAnsi="Calibri Light" w:cs="Calibri Light"/>
        </w:rPr>
        <w:t>dianjurkan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sesuai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firman</w:t>
      </w:r>
      <w:proofErr w:type="spellEnd"/>
      <w:r w:rsidRPr="00DB5592">
        <w:rPr>
          <w:rFonts w:ascii="Calibri Light" w:hAnsi="Calibri Light" w:cs="Calibri Light"/>
        </w:rPr>
        <w:t xml:space="preserve"> Allah SWT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surat</w:t>
      </w:r>
      <w:proofErr w:type="spellEnd"/>
      <w:r w:rsidRPr="00DB5592">
        <w:rPr>
          <w:rFonts w:ascii="Calibri Light" w:hAnsi="Calibri Light" w:cs="Calibri Light"/>
        </w:rPr>
        <w:t xml:space="preserve"> al-Baqarah </w:t>
      </w:r>
      <w:proofErr w:type="spellStart"/>
      <w:r w:rsidRPr="00DB5592">
        <w:rPr>
          <w:rFonts w:ascii="Calibri Light" w:hAnsi="Calibri Light" w:cs="Calibri Light"/>
        </w:rPr>
        <w:t>ayat</w:t>
      </w:r>
      <w:proofErr w:type="spellEnd"/>
      <w:r w:rsidRPr="00DB5592">
        <w:rPr>
          <w:rFonts w:ascii="Calibri Light" w:hAnsi="Calibri Light" w:cs="Calibri Light"/>
        </w:rPr>
        <w:t xml:space="preserve"> 185.</w:t>
      </w:r>
    </w:p>
    <w:p w14:paraId="7705E11E" w14:textId="77777777" w:rsidR="00F90AD6" w:rsidRDefault="00F90AD6" w:rsidP="00F90AD6">
      <w:pPr>
        <w:spacing w:after="0"/>
        <w:jc w:val="both"/>
        <w:rPr>
          <w:rFonts w:ascii="Calibri Light" w:hAnsi="Calibri Light" w:cs="Calibri Light"/>
          <w:rtl/>
        </w:rPr>
      </w:pPr>
    </w:p>
    <w:p w14:paraId="379A4325" w14:textId="77777777" w:rsidR="00F90AD6" w:rsidRDefault="00F90AD6" w:rsidP="00F90AD6">
      <w:pPr>
        <w:spacing w:after="0" w:line="240" w:lineRule="auto"/>
        <w:ind w:left="720"/>
        <w:jc w:val="both"/>
        <w:rPr>
          <w:rFonts w:ascii="Calibri Light" w:hAnsi="Calibri Light" w:cs="Calibri Light"/>
          <w:i/>
          <w:iCs/>
        </w:rPr>
      </w:pPr>
      <w:r w:rsidRPr="00701070">
        <w:rPr>
          <w:rFonts w:ascii="Calibri Light" w:hAnsi="Calibri Light" w:cs="Calibri Light"/>
          <w:i/>
          <w:iCs/>
        </w:rPr>
        <w:t xml:space="preserve"> “</w:t>
      </w:r>
      <w:proofErr w:type="gramStart"/>
      <w:r w:rsidRPr="00701070">
        <w:rPr>
          <w:rFonts w:ascii="Calibri Light" w:hAnsi="Calibri Light" w:cs="Calibri Light"/>
          <w:i/>
          <w:iCs/>
        </w:rPr>
        <w:t>….Allah</w:t>
      </w:r>
      <w:proofErr w:type="gramEnd"/>
      <w:r w:rsidRPr="0070107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i/>
          <w:iCs/>
        </w:rPr>
        <w:t>menghendaki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i/>
          <w:iCs/>
        </w:rPr>
        <w:t>kemudahan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i/>
          <w:iCs/>
        </w:rPr>
        <w:t>bagimu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, dan </w:t>
      </w:r>
      <w:proofErr w:type="spellStart"/>
      <w:r w:rsidRPr="00701070">
        <w:rPr>
          <w:rFonts w:ascii="Calibri Light" w:hAnsi="Calibri Light" w:cs="Calibri Light"/>
          <w:i/>
          <w:iCs/>
        </w:rPr>
        <w:t>tidak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i/>
          <w:iCs/>
        </w:rPr>
        <w:t>menghendaki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i/>
          <w:iCs/>
        </w:rPr>
        <w:t>kesukaran</w:t>
      </w:r>
      <w:proofErr w:type="spellEnd"/>
      <w:r w:rsidRPr="0070107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01070">
        <w:rPr>
          <w:rFonts w:ascii="Calibri Light" w:hAnsi="Calibri Light" w:cs="Calibri Light"/>
          <w:i/>
          <w:iCs/>
        </w:rPr>
        <w:t>bagimu</w:t>
      </w:r>
      <w:proofErr w:type="spellEnd"/>
      <w:r w:rsidRPr="00701070">
        <w:rPr>
          <w:rFonts w:ascii="Calibri Light" w:hAnsi="Calibri Light" w:cs="Calibri Light"/>
          <w:i/>
          <w:iCs/>
        </w:rPr>
        <w:t>….” (QS. al-Baqarah: 185)</w:t>
      </w:r>
    </w:p>
    <w:p w14:paraId="340EB709" w14:textId="77777777" w:rsidR="00F90AD6" w:rsidRPr="00701070" w:rsidRDefault="00F90AD6" w:rsidP="00F90AD6">
      <w:pPr>
        <w:spacing w:after="0" w:line="240" w:lineRule="auto"/>
        <w:jc w:val="both"/>
        <w:rPr>
          <w:rFonts w:ascii="Calibri Light" w:hAnsi="Calibri Light" w:cs="Calibri Light"/>
          <w:i/>
          <w:iCs/>
        </w:rPr>
      </w:pPr>
    </w:p>
    <w:p w14:paraId="3390B0E2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Ayat di </w:t>
      </w:r>
      <w:proofErr w:type="spellStart"/>
      <w:r w:rsidRPr="00DB5592">
        <w:rPr>
          <w:rFonts w:ascii="Calibri Light" w:hAnsi="Calibri Light" w:cs="Calibri Light"/>
        </w:rPr>
        <w:t>atas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menunjukkan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bahwa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prinsip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hukum</w:t>
      </w:r>
      <w:proofErr w:type="spellEnd"/>
      <w:r w:rsidRPr="00DB5592">
        <w:rPr>
          <w:rFonts w:ascii="Calibri Light" w:hAnsi="Calibri Light" w:cs="Calibri Light"/>
        </w:rPr>
        <w:t xml:space="preserve"> Islam salah </w:t>
      </w:r>
      <w:proofErr w:type="spellStart"/>
      <w:r w:rsidRPr="00DB5592">
        <w:rPr>
          <w:rFonts w:ascii="Calibri Light" w:hAnsi="Calibri Light" w:cs="Calibri Light"/>
        </w:rPr>
        <w:t>satunya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yaitu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meniadakan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kesukaran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kesempitan</w:t>
      </w:r>
      <w:proofErr w:type="spellEnd"/>
      <w:r w:rsidRPr="00DB5592">
        <w:rPr>
          <w:rFonts w:ascii="Calibri Light" w:hAnsi="Calibri Light" w:cs="Calibri Light"/>
        </w:rPr>
        <w:t xml:space="preserve">. Karena </w:t>
      </w:r>
      <w:proofErr w:type="spellStart"/>
      <w:r w:rsidRPr="00DB5592">
        <w:rPr>
          <w:rFonts w:ascii="Calibri Light" w:hAnsi="Calibri Light" w:cs="Calibri Light"/>
        </w:rPr>
        <w:t>asas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meniadakan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kesukaran</w:t>
      </w:r>
      <w:proofErr w:type="spellEnd"/>
      <w:r w:rsidRPr="00DB5592">
        <w:rPr>
          <w:rFonts w:ascii="Calibri Light" w:hAnsi="Calibri Light" w:cs="Calibri Light"/>
        </w:rPr>
        <w:t>/</w:t>
      </w:r>
      <w:proofErr w:type="spellStart"/>
      <w:r w:rsidRPr="00DB5592">
        <w:rPr>
          <w:rFonts w:ascii="Calibri Light" w:hAnsi="Calibri Light" w:cs="Calibri Light"/>
        </w:rPr>
        <w:t>kesempatan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inilah</w:t>
      </w:r>
      <w:proofErr w:type="spellEnd"/>
      <w:r w:rsidRPr="00DB5592">
        <w:rPr>
          <w:rFonts w:ascii="Calibri Light" w:hAnsi="Calibri Light" w:cs="Calibri Light"/>
        </w:rPr>
        <w:t xml:space="preserve"> Islam </w:t>
      </w:r>
      <w:proofErr w:type="spellStart"/>
      <w:r w:rsidRPr="00DB5592">
        <w:rPr>
          <w:rFonts w:ascii="Calibri Light" w:hAnsi="Calibri Light" w:cs="Calibri Light"/>
        </w:rPr>
        <w:t>memberikan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kemudahan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kepada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umat</w:t>
      </w:r>
      <w:proofErr w:type="spellEnd"/>
      <w:r w:rsidRPr="00DB5592">
        <w:rPr>
          <w:rFonts w:ascii="Calibri Light" w:hAnsi="Calibri Light" w:cs="Calibri Light"/>
        </w:rPr>
        <w:t xml:space="preserve"> Islam pada </w:t>
      </w:r>
      <w:proofErr w:type="spellStart"/>
      <w:r w:rsidRPr="00DB5592">
        <w:rPr>
          <w:rFonts w:ascii="Calibri Light" w:hAnsi="Calibri Light" w:cs="Calibri Light"/>
        </w:rPr>
        <w:t>saat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menghadapi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keadaan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darurat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atau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hajat</w:t>
      </w:r>
      <w:proofErr w:type="spellEnd"/>
      <w:r w:rsidRPr="00DB5592">
        <w:rPr>
          <w:rFonts w:ascii="Calibri Light" w:hAnsi="Calibri Light" w:cs="Calibri Light"/>
        </w:rPr>
        <w:t xml:space="preserve">. </w:t>
      </w:r>
      <w:proofErr w:type="spellStart"/>
      <w:r w:rsidRPr="00DB5592">
        <w:rPr>
          <w:rFonts w:ascii="Calibri Light" w:hAnsi="Calibri Light" w:cs="Calibri Light"/>
        </w:rPr>
        <w:t>Keringanan</w:t>
      </w:r>
      <w:proofErr w:type="spellEnd"/>
      <w:r w:rsidRPr="00DB5592">
        <w:rPr>
          <w:rFonts w:ascii="Calibri Light" w:hAnsi="Calibri Light" w:cs="Calibri Light"/>
        </w:rPr>
        <w:t xml:space="preserve"> (</w:t>
      </w:r>
      <w:proofErr w:type="spellStart"/>
      <w:r w:rsidRPr="00DB5592">
        <w:rPr>
          <w:rFonts w:ascii="Calibri Light" w:hAnsi="Calibri Light" w:cs="Calibri Light"/>
        </w:rPr>
        <w:t>rukhshah</w:t>
      </w:r>
      <w:proofErr w:type="spellEnd"/>
      <w:r w:rsidRPr="00DB5592">
        <w:rPr>
          <w:rFonts w:ascii="Calibri Light" w:hAnsi="Calibri Light" w:cs="Calibri Light"/>
        </w:rPr>
        <w:t xml:space="preserve">)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mesti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dilakukan</w:t>
      </w:r>
      <w:proofErr w:type="spellEnd"/>
      <w:r w:rsidRPr="00DB5592">
        <w:rPr>
          <w:rFonts w:ascii="Calibri Light" w:hAnsi="Calibri Light" w:cs="Calibri Light"/>
        </w:rPr>
        <w:t xml:space="preserve">, dan </w:t>
      </w:r>
      <w:proofErr w:type="spellStart"/>
      <w:r w:rsidRPr="00DB5592">
        <w:rPr>
          <w:rFonts w:ascii="Calibri Light" w:hAnsi="Calibri Light" w:cs="Calibri Light"/>
        </w:rPr>
        <w:t>kemudahan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diberikan</w:t>
      </w:r>
      <w:proofErr w:type="spellEnd"/>
      <w:r w:rsidRPr="00DB5592">
        <w:rPr>
          <w:rFonts w:ascii="Calibri Light" w:hAnsi="Calibri Light" w:cs="Calibri Light"/>
        </w:rPr>
        <w:t xml:space="preserve"> oleh Allah SWT </w:t>
      </w:r>
      <w:proofErr w:type="spellStart"/>
      <w:r w:rsidRPr="00DB5592">
        <w:rPr>
          <w:rFonts w:ascii="Calibri Light" w:hAnsi="Calibri Light" w:cs="Calibri Light"/>
        </w:rPr>
        <w:t>harus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dipilih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apabila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ada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kondisi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memungkinkannya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untuk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melakukan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misalnya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karena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tubuh</w:t>
      </w:r>
      <w:proofErr w:type="spellEnd"/>
      <w:r w:rsidRPr="00DB5592">
        <w:rPr>
          <w:rFonts w:ascii="Calibri Light" w:hAnsi="Calibri Light" w:cs="Calibri Light"/>
        </w:rPr>
        <w:t xml:space="preserve"> yang sangat </w:t>
      </w:r>
      <w:proofErr w:type="spellStart"/>
      <w:r w:rsidRPr="00DB5592">
        <w:rPr>
          <w:rFonts w:ascii="Calibri Light" w:hAnsi="Calibri Light" w:cs="Calibri Light"/>
        </w:rPr>
        <w:t>lemah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sakit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tua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atau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menghadapi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kesulitan</w:t>
      </w:r>
      <w:proofErr w:type="spellEnd"/>
      <w:r w:rsidRPr="00DB5592">
        <w:rPr>
          <w:rFonts w:ascii="Calibri Light" w:hAnsi="Calibri Light" w:cs="Calibri Light"/>
        </w:rPr>
        <w:t xml:space="preserve"> dan lain-lain </w:t>
      </w:r>
      <w:proofErr w:type="spellStart"/>
      <w:r w:rsidRPr="00DB5592">
        <w:rPr>
          <w:rFonts w:ascii="Calibri Light" w:hAnsi="Calibri Light" w:cs="Calibri Light"/>
        </w:rPr>
        <w:t>alan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dapat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diterima</w:t>
      </w:r>
      <w:proofErr w:type="spellEnd"/>
      <w:r w:rsidRPr="00DB5592">
        <w:rPr>
          <w:rStyle w:val="FootnoteReference"/>
          <w:rFonts w:ascii="Calibri Light" w:hAnsi="Calibri Light" w:cs="Calibri Light"/>
        </w:rPr>
        <w:footnoteReference w:id="14"/>
      </w:r>
    </w:p>
    <w:p w14:paraId="50DE950F" w14:textId="77777777" w:rsidR="00F90AD6" w:rsidRPr="00DB5592" w:rsidRDefault="00F90AD6" w:rsidP="00F90AD6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Memprioritaskan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perbaiki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sebelum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memperbaiki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sistem</w:t>
      </w:r>
      <w:proofErr w:type="spellEnd"/>
    </w:p>
    <w:p w14:paraId="06093AD1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Menurut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Qardhawi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bahwa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memberikan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perhatian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terhadap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pembinaan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individu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diprioritaskan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sebelum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membangun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masyarakat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atau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memperbaiki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sebelum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memperbaiki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sistem</w:t>
      </w:r>
      <w:proofErr w:type="spellEnd"/>
      <w:r w:rsidRPr="00DB5592">
        <w:rPr>
          <w:rFonts w:ascii="Calibri Light" w:hAnsi="Calibri Light" w:cs="Calibri Light"/>
        </w:rPr>
        <w:t xml:space="preserve"> dan </w:t>
      </w:r>
      <w:proofErr w:type="spellStart"/>
      <w:r w:rsidRPr="00DB5592">
        <w:rPr>
          <w:rFonts w:ascii="Calibri Light" w:hAnsi="Calibri Light" w:cs="Calibri Light"/>
        </w:rPr>
        <w:t>institusi</w:t>
      </w:r>
      <w:proofErr w:type="spellEnd"/>
      <w:r w:rsidRPr="00DB5592">
        <w:rPr>
          <w:rFonts w:ascii="Calibri Light" w:hAnsi="Calibri Light" w:cs="Calibri Light"/>
        </w:rPr>
        <w:t xml:space="preserve">. </w:t>
      </w:r>
      <w:proofErr w:type="spellStart"/>
      <w:r w:rsidRPr="00DB5592">
        <w:rPr>
          <w:rFonts w:ascii="Calibri Light" w:hAnsi="Calibri Light" w:cs="Calibri Light"/>
        </w:rPr>
        <w:t>Sebagaimana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sesuai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dengan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firman</w:t>
      </w:r>
      <w:proofErr w:type="spellEnd"/>
      <w:r w:rsidRPr="00DB5592">
        <w:rPr>
          <w:rFonts w:ascii="Calibri Light" w:hAnsi="Calibri Light" w:cs="Calibri Light"/>
        </w:rPr>
        <w:t xml:space="preserve"> Allah SWT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surat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ar-Ra’d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ayat</w:t>
      </w:r>
      <w:proofErr w:type="spellEnd"/>
      <w:r w:rsidRPr="00DB5592">
        <w:rPr>
          <w:rFonts w:ascii="Calibri Light" w:hAnsi="Calibri Light" w:cs="Calibri Light"/>
        </w:rPr>
        <w:t xml:space="preserve"> 11</w:t>
      </w:r>
    </w:p>
    <w:p w14:paraId="2B2219A7" w14:textId="77777777" w:rsidR="00F90AD6" w:rsidRPr="00DB5592" w:rsidRDefault="00F90AD6" w:rsidP="00F90AD6">
      <w:pPr>
        <w:pStyle w:val="ListParagraph"/>
        <w:bidi/>
        <w:spacing w:after="0"/>
        <w:ind w:left="0"/>
        <w:contextualSpacing w:val="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 </w:t>
      </w:r>
    </w:p>
    <w:p w14:paraId="563ED836" w14:textId="77777777" w:rsidR="00F90AD6" w:rsidRPr="005E4BB0" w:rsidRDefault="00F90AD6" w:rsidP="00F90AD6">
      <w:pPr>
        <w:pStyle w:val="ListParagraph"/>
        <w:spacing w:after="0"/>
        <w:contextualSpacing w:val="0"/>
        <w:jc w:val="both"/>
        <w:rPr>
          <w:rFonts w:ascii="Calibri Light" w:hAnsi="Calibri Light" w:cs="Calibri Light"/>
          <w:i/>
          <w:iCs/>
        </w:rPr>
      </w:pPr>
      <w:r w:rsidRPr="005E4BB0">
        <w:rPr>
          <w:rFonts w:ascii="Calibri Light" w:hAnsi="Calibri Light" w:cs="Calibri Light"/>
          <w:i/>
          <w:iCs/>
        </w:rPr>
        <w:t xml:space="preserve"> “</w:t>
      </w:r>
      <w:proofErr w:type="gramStart"/>
      <w:r w:rsidRPr="005E4BB0">
        <w:rPr>
          <w:rFonts w:ascii="Calibri Light" w:hAnsi="Calibri Light" w:cs="Calibri Light"/>
          <w:i/>
          <w:iCs/>
        </w:rPr>
        <w:t>….</w:t>
      </w:r>
      <w:proofErr w:type="spellStart"/>
      <w:r w:rsidRPr="005E4BB0">
        <w:rPr>
          <w:rFonts w:ascii="Calibri Light" w:hAnsi="Calibri Light" w:cs="Calibri Light"/>
          <w:i/>
          <w:iCs/>
        </w:rPr>
        <w:t>Sesungguhnya</w:t>
      </w:r>
      <w:proofErr w:type="spellEnd"/>
      <w:proofErr w:type="gramEnd"/>
      <w:r w:rsidRPr="005E4BB0">
        <w:rPr>
          <w:rFonts w:ascii="Calibri Light" w:hAnsi="Calibri Light" w:cs="Calibri Light"/>
          <w:i/>
          <w:iCs/>
        </w:rPr>
        <w:t xml:space="preserve"> Allah </w:t>
      </w:r>
      <w:proofErr w:type="spellStart"/>
      <w:r w:rsidRPr="005E4BB0">
        <w:rPr>
          <w:rFonts w:ascii="Calibri Light" w:hAnsi="Calibri Light" w:cs="Calibri Light"/>
          <w:i/>
          <w:iCs/>
        </w:rPr>
        <w:t>tidak</w:t>
      </w:r>
      <w:proofErr w:type="spellEnd"/>
      <w:r w:rsidRPr="005E4BB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5E4BB0">
        <w:rPr>
          <w:rFonts w:ascii="Calibri Light" w:hAnsi="Calibri Light" w:cs="Calibri Light"/>
          <w:i/>
          <w:iCs/>
        </w:rPr>
        <w:t>mengubah</w:t>
      </w:r>
      <w:proofErr w:type="spellEnd"/>
      <w:r w:rsidRPr="005E4BB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5E4BB0">
        <w:rPr>
          <w:rFonts w:ascii="Calibri Light" w:hAnsi="Calibri Light" w:cs="Calibri Light"/>
          <w:i/>
          <w:iCs/>
        </w:rPr>
        <w:t>keadaan</w:t>
      </w:r>
      <w:proofErr w:type="spellEnd"/>
      <w:r w:rsidRPr="005E4BB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5E4BB0">
        <w:rPr>
          <w:rFonts w:ascii="Calibri Light" w:hAnsi="Calibri Light" w:cs="Calibri Light"/>
          <w:i/>
          <w:iCs/>
        </w:rPr>
        <w:t>suatu</w:t>
      </w:r>
      <w:proofErr w:type="spellEnd"/>
      <w:r w:rsidRPr="005E4BB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5E4BB0">
        <w:rPr>
          <w:rFonts w:ascii="Calibri Light" w:hAnsi="Calibri Light" w:cs="Calibri Light"/>
          <w:i/>
          <w:iCs/>
        </w:rPr>
        <w:t>kaum</w:t>
      </w:r>
      <w:proofErr w:type="spellEnd"/>
      <w:r w:rsidRPr="005E4BB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5E4BB0">
        <w:rPr>
          <w:rFonts w:ascii="Calibri Light" w:hAnsi="Calibri Light" w:cs="Calibri Light"/>
          <w:i/>
          <w:iCs/>
        </w:rPr>
        <w:t>sehingga</w:t>
      </w:r>
      <w:proofErr w:type="spellEnd"/>
      <w:r w:rsidRPr="005E4BB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5E4BB0">
        <w:rPr>
          <w:rFonts w:ascii="Calibri Light" w:hAnsi="Calibri Light" w:cs="Calibri Light"/>
          <w:i/>
          <w:iCs/>
        </w:rPr>
        <w:t>mereka</w:t>
      </w:r>
      <w:proofErr w:type="spellEnd"/>
      <w:r w:rsidRPr="005E4BB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5E4BB0">
        <w:rPr>
          <w:rFonts w:ascii="Calibri Light" w:hAnsi="Calibri Light" w:cs="Calibri Light"/>
          <w:i/>
          <w:iCs/>
        </w:rPr>
        <w:t>mengubah</w:t>
      </w:r>
      <w:proofErr w:type="spellEnd"/>
      <w:r w:rsidRPr="005E4BB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5E4BB0">
        <w:rPr>
          <w:rFonts w:ascii="Calibri Light" w:hAnsi="Calibri Light" w:cs="Calibri Light"/>
          <w:i/>
          <w:iCs/>
        </w:rPr>
        <w:t>keadaan</w:t>
      </w:r>
      <w:proofErr w:type="spellEnd"/>
      <w:r w:rsidRPr="005E4BB0">
        <w:rPr>
          <w:rFonts w:ascii="Calibri Light" w:hAnsi="Calibri Light" w:cs="Calibri Light"/>
          <w:i/>
          <w:iCs/>
        </w:rPr>
        <w:t xml:space="preserve"> yang </w:t>
      </w:r>
      <w:proofErr w:type="spellStart"/>
      <w:r w:rsidRPr="005E4BB0">
        <w:rPr>
          <w:rFonts w:ascii="Calibri Light" w:hAnsi="Calibri Light" w:cs="Calibri Light"/>
          <w:i/>
          <w:iCs/>
        </w:rPr>
        <w:t>ada</w:t>
      </w:r>
      <w:proofErr w:type="spellEnd"/>
      <w:r w:rsidRPr="005E4BB0">
        <w:rPr>
          <w:rFonts w:ascii="Calibri Light" w:hAnsi="Calibri Light" w:cs="Calibri Light"/>
          <w:i/>
          <w:iCs/>
        </w:rPr>
        <w:t xml:space="preserve"> pada </w:t>
      </w:r>
      <w:proofErr w:type="spellStart"/>
      <w:r w:rsidRPr="005E4BB0">
        <w:rPr>
          <w:rFonts w:ascii="Calibri Light" w:hAnsi="Calibri Light" w:cs="Calibri Light"/>
          <w:i/>
          <w:iCs/>
        </w:rPr>
        <w:t>diri</w:t>
      </w:r>
      <w:proofErr w:type="spellEnd"/>
      <w:r w:rsidRPr="005E4BB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5E4BB0">
        <w:rPr>
          <w:rFonts w:ascii="Calibri Light" w:hAnsi="Calibri Light" w:cs="Calibri Light"/>
          <w:i/>
          <w:iCs/>
        </w:rPr>
        <w:t>mereka</w:t>
      </w:r>
      <w:proofErr w:type="spellEnd"/>
      <w:r w:rsidRPr="005E4BB0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5E4BB0">
        <w:rPr>
          <w:rFonts w:ascii="Calibri Light" w:hAnsi="Calibri Light" w:cs="Calibri Light"/>
          <w:i/>
          <w:iCs/>
        </w:rPr>
        <w:t>sendiri</w:t>
      </w:r>
      <w:proofErr w:type="spellEnd"/>
      <w:r w:rsidRPr="005E4BB0">
        <w:rPr>
          <w:rFonts w:ascii="Calibri Light" w:hAnsi="Calibri Light" w:cs="Calibri Light"/>
          <w:i/>
          <w:iCs/>
        </w:rPr>
        <w:t xml:space="preserve">…” (QS. </w:t>
      </w:r>
      <w:proofErr w:type="spellStart"/>
      <w:r w:rsidRPr="005E4BB0">
        <w:rPr>
          <w:rFonts w:ascii="Calibri Light" w:hAnsi="Calibri Light" w:cs="Calibri Light"/>
          <w:i/>
          <w:iCs/>
        </w:rPr>
        <w:t>ar-Ra’d</w:t>
      </w:r>
      <w:proofErr w:type="spellEnd"/>
      <w:r w:rsidRPr="005E4BB0">
        <w:rPr>
          <w:rFonts w:ascii="Calibri Light" w:hAnsi="Calibri Light" w:cs="Calibri Light"/>
          <w:i/>
          <w:iCs/>
        </w:rPr>
        <w:t>: 11)</w:t>
      </w:r>
    </w:p>
    <w:p w14:paraId="43F96077" w14:textId="77777777" w:rsidR="00F90AD6" w:rsidRPr="00DB5592" w:rsidRDefault="00F90AD6" w:rsidP="00F90AD6">
      <w:pPr>
        <w:pStyle w:val="ListParagraph"/>
        <w:spacing w:after="0"/>
        <w:ind w:left="0"/>
        <w:contextualSpacing w:val="0"/>
        <w:jc w:val="both"/>
        <w:rPr>
          <w:rFonts w:ascii="Calibri Light" w:hAnsi="Calibri Light" w:cs="Calibri Light"/>
        </w:rPr>
      </w:pPr>
    </w:p>
    <w:p w14:paraId="50F68EB2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r w:rsidRPr="00DB5592">
        <w:rPr>
          <w:rFonts w:ascii="Calibri Light" w:hAnsi="Calibri Light" w:cs="Calibri Light"/>
        </w:rPr>
        <w:t xml:space="preserve">Ayat di </w:t>
      </w:r>
      <w:proofErr w:type="spellStart"/>
      <w:r w:rsidRPr="00DB5592">
        <w:rPr>
          <w:rFonts w:ascii="Calibri Light" w:hAnsi="Calibri Light" w:cs="Calibri Light"/>
        </w:rPr>
        <w:t>atas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merupakan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dasar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bagi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setiap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usaha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perbaikan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perubahan</w:t>
      </w:r>
      <w:proofErr w:type="spellEnd"/>
      <w:r w:rsidRPr="00DB5592">
        <w:rPr>
          <w:rFonts w:ascii="Calibri Light" w:hAnsi="Calibri Light" w:cs="Calibri Light"/>
        </w:rPr>
        <w:t xml:space="preserve">, dan </w:t>
      </w:r>
      <w:proofErr w:type="spellStart"/>
      <w:r w:rsidRPr="00DB5592">
        <w:rPr>
          <w:rFonts w:ascii="Calibri Light" w:hAnsi="Calibri Light" w:cs="Calibri Light"/>
        </w:rPr>
        <w:t>pembinaan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sosial</w:t>
      </w:r>
      <w:proofErr w:type="spellEnd"/>
      <w:r w:rsidRPr="00DB5592">
        <w:rPr>
          <w:rFonts w:ascii="Calibri Light" w:hAnsi="Calibri Light" w:cs="Calibri Light"/>
        </w:rPr>
        <w:t xml:space="preserve">. </w:t>
      </w:r>
      <w:proofErr w:type="spellStart"/>
      <w:r w:rsidRPr="00DB5592">
        <w:rPr>
          <w:rFonts w:ascii="Calibri Light" w:hAnsi="Calibri Light" w:cs="Calibri Light"/>
        </w:rPr>
        <w:t>Yaitu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usaha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dilakukan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dimulai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individu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setelah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itu</w:t>
      </w:r>
      <w:proofErr w:type="spellEnd"/>
      <w:r w:rsidRPr="00DB5592">
        <w:rPr>
          <w:rFonts w:ascii="Calibri Light" w:hAnsi="Calibri Light" w:cs="Calibri Light"/>
        </w:rPr>
        <w:t xml:space="preserve"> orang lain. Jika </w:t>
      </w:r>
      <w:proofErr w:type="spellStart"/>
      <w:r w:rsidRPr="00DB5592">
        <w:rPr>
          <w:rFonts w:ascii="Calibri Light" w:hAnsi="Calibri Light" w:cs="Calibri Light"/>
        </w:rPr>
        <w:t>pondasi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kokoh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maka</w:t>
      </w:r>
      <w:proofErr w:type="spellEnd"/>
      <w:r w:rsidRPr="00DB5592">
        <w:rPr>
          <w:rFonts w:ascii="Calibri Light" w:hAnsi="Calibri Light" w:cs="Calibri Light"/>
        </w:rPr>
        <w:t xml:space="preserve"> yang lain pun </w:t>
      </w:r>
      <w:proofErr w:type="spellStart"/>
      <w:r w:rsidRPr="00DB5592">
        <w:rPr>
          <w:rFonts w:ascii="Calibri Light" w:hAnsi="Calibri Light" w:cs="Calibri Light"/>
        </w:rPr>
        <w:t>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kokoh</w:t>
      </w:r>
      <w:proofErr w:type="spellEnd"/>
      <w:r w:rsidRPr="00DB5592">
        <w:rPr>
          <w:rFonts w:ascii="Calibri Light" w:hAnsi="Calibri Light" w:cs="Calibri Light"/>
        </w:rPr>
        <w:t>.</w:t>
      </w:r>
    </w:p>
    <w:p w14:paraId="1DCD17DC" w14:textId="77777777" w:rsidR="00F90AD6" w:rsidRPr="00DB5592" w:rsidRDefault="00F90AD6" w:rsidP="00F90AD6">
      <w:pPr>
        <w:spacing w:after="0"/>
        <w:ind w:firstLine="720"/>
        <w:jc w:val="both"/>
        <w:rPr>
          <w:rFonts w:ascii="Calibri Light" w:hAnsi="Calibri Light" w:cs="Calibri Light"/>
        </w:rPr>
      </w:pPr>
      <w:proofErr w:type="spellStart"/>
      <w:r w:rsidRPr="00DB5592">
        <w:rPr>
          <w:rFonts w:ascii="Calibri Light" w:hAnsi="Calibri Light" w:cs="Calibri Light"/>
        </w:rPr>
        <w:t>Dapat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disimpulkan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bahwa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perbaikan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individu</w:t>
      </w:r>
      <w:proofErr w:type="spellEnd"/>
      <w:r w:rsidRPr="00DB5592">
        <w:rPr>
          <w:rFonts w:ascii="Calibri Light" w:hAnsi="Calibri Light" w:cs="Calibri Light"/>
        </w:rPr>
        <w:t xml:space="preserve"> (</w:t>
      </w:r>
      <w:proofErr w:type="spellStart"/>
      <w:r w:rsidRPr="00DB5592">
        <w:rPr>
          <w:rFonts w:ascii="Calibri Light" w:hAnsi="Calibri Light" w:cs="Calibri Light"/>
        </w:rPr>
        <w:t>diri</w:t>
      </w:r>
      <w:proofErr w:type="spellEnd"/>
      <w:r w:rsidRPr="00DB5592">
        <w:rPr>
          <w:rFonts w:ascii="Calibri Light" w:hAnsi="Calibri Light" w:cs="Calibri Light"/>
        </w:rPr>
        <w:t xml:space="preserve">)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diprioritaskan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dari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perbaikan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sistem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atau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institusi</w:t>
      </w:r>
      <w:proofErr w:type="spellEnd"/>
      <w:r w:rsidRPr="00DB5592">
        <w:rPr>
          <w:rFonts w:ascii="Calibri Light" w:hAnsi="Calibri Light" w:cs="Calibri Light"/>
        </w:rPr>
        <w:t xml:space="preserve">. </w:t>
      </w:r>
      <w:proofErr w:type="spellStart"/>
      <w:r w:rsidRPr="00DB5592">
        <w:rPr>
          <w:rFonts w:ascii="Calibri Light" w:hAnsi="Calibri Light" w:cs="Calibri Light"/>
        </w:rPr>
        <w:t>Perbaikan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merupakan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suatu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hal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harus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dilakukan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sebelum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memperbaiki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hal</w:t>
      </w:r>
      <w:proofErr w:type="spellEnd"/>
      <w:r w:rsidRPr="00DB5592">
        <w:rPr>
          <w:rFonts w:ascii="Calibri Light" w:hAnsi="Calibri Light" w:cs="Calibri Light"/>
        </w:rPr>
        <w:t xml:space="preserve"> yang </w:t>
      </w:r>
      <w:proofErr w:type="spellStart"/>
      <w:r w:rsidRPr="00DB5592">
        <w:rPr>
          <w:rFonts w:ascii="Calibri Light" w:hAnsi="Calibri Light" w:cs="Calibri Light"/>
        </w:rPr>
        <w:t>lebih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besar</w:t>
      </w:r>
      <w:proofErr w:type="spellEnd"/>
      <w:r w:rsidRPr="00DB5592">
        <w:rPr>
          <w:rFonts w:ascii="Calibri Light" w:hAnsi="Calibri Light" w:cs="Calibri Light"/>
        </w:rPr>
        <w:t xml:space="preserve">, </w:t>
      </w:r>
      <w:proofErr w:type="spellStart"/>
      <w:r w:rsidRPr="00DB5592">
        <w:rPr>
          <w:rFonts w:ascii="Calibri Light" w:hAnsi="Calibri Light" w:cs="Calibri Light"/>
        </w:rPr>
        <w:t>dalam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hal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institusi</w:t>
      </w:r>
      <w:proofErr w:type="spellEnd"/>
      <w:r w:rsidRPr="00DB5592">
        <w:rPr>
          <w:rFonts w:ascii="Calibri Light" w:hAnsi="Calibri Light" w:cs="Calibri Light"/>
        </w:rPr>
        <w:t xml:space="preserve">. Karena </w:t>
      </w:r>
      <w:proofErr w:type="spellStart"/>
      <w:r w:rsidRPr="00DB5592">
        <w:rPr>
          <w:rFonts w:ascii="Calibri Light" w:hAnsi="Calibri Light" w:cs="Calibri Light"/>
        </w:rPr>
        <w:t>diri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merupakan</w:t>
      </w:r>
      <w:proofErr w:type="spellEnd"/>
      <w:r w:rsidRPr="00DB5592">
        <w:rPr>
          <w:rFonts w:ascii="Calibri Light" w:hAnsi="Calibri Light" w:cs="Calibri Light"/>
        </w:rPr>
        <w:t xml:space="preserve"> salah </w:t>
      </w:r>
      <w:proofErr w:type="spellStart"/>
      <w:r w:rsidRPr="00DB5592">
        <w:rPr>
          <w:rFonts w:ascii="Calibri Light" w:hAnsi="Calibri Light" w:cs="Calibri Light"/>
        </w:rPr>
        <w:t>satu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unsur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penggerak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sebuah</w:t>
      </w:r>
      <w:proofErr w:type="spellEnd"/>
      <w:r w:rsidRPr="00DB5592">
        <w:rPr>
          <w:rFonts w:ascii="Calibri Light" w:hAnsi="Calibri Light" w:cs="Calibri Light"/>
        </w:rPr>
        <w:t xml:space="preserve"> </w:t>
      </w:r>
      <w:proofErr w:type="spellStart"/>
      <w:r w:rsidRPr="00DB5592">
        <w:rPr>
          <w:rFonts w:ascii="Calibri Light" w:hAnsi="Calibri Light" w:cs="Calibri Light"/>
        </w:rPr>
        <w:t>institusi</w:t>
      </w:r>
      <w:proofErr w:type="spellEnd"/>
      <w:r w:rsidRPr="00DB5592">
        <w:rPr>
          <w:rFonts w:ascii="Calibri Light" w:hAnsi="Calibri Light" w:cs="Calibri Light"/>
        </w:rPr>
        <w:t>.</w:t>
      </w:r>
    </w:p>
    <w:p w14:paraId="73EBAA0D" w14:textId="77777777" w:rsidR="00F90AD6" w:rsidRDefault="00F90AD6" w:rsidP="00F90AD6">
      <w:pPr>
        <w:spacing w:after="0"/>
        <w:rPr>
          <w:rFonts w:ascii="Calibri Light" w:hAnsi="Calibri Light" w:cs="Calibri Light"/>
        </w:rPr>
      </w:pPr>
    </w:p>
    <w:p w14:paraId="18B08294" w14:textId="77777777" w:rsidR="00F90AD6" w:rsidRPr="00F90AD6" w:rsidRDefault="00F90AD6" w:rsidP="00F90AD6">
      <w:pPr>
        <w:spacing w:after="0"/>
        <w:rPr>
          <w:rFonts w:ascii="Calibri Light" w:hAnsi="Calibri Light" w:cs="Calibri Light"/>
          <w:b/>
          <w:bCs/>
          <w:sz w:val="24"/>
          <w:szCs w:val="24"/>
        </w:rPr>
      </w:pPr>
      <w:r w:rsidRPr="00F90AD6">
        <w:rPr>
          <w:rFonts w:ascii="Calibri Light" w:hAnsi="Calibri Light" w:cs="Calibri Light"/>
          <w:b/>
          <w:bCs/>
          <w:sz w:val="24"/>
          <w:szCs w:val="24"/>
        </w:rPr>
        <w:t>SIMPULAN</w:t>
      </w:r>
    </w:p>
    <w:p w14:paraId="60191A8D" w14:textId="6917A00D" w:rsidR="00F90AD6" w:rsidRPr="00DB5592" w:rsidRDefault="00F90AD6" w:rsidP="00F90AD6">
      <w:pPr>
        <w:spacing w:after="0"/>
        <w:ind w:firstLine="810"/>
        <w:jc w:val="both"/>
        <w:rPr>
          <w:rFonts w:ascii="Calibri Light" w:hAnsi="Calibri Light" w:cs="Calibri Light"/>
        </w:rPr>
      </w:pPr>
      <w:proofErr w:type="spellStart"/>
      <w:r w:rsidRPr="00F90AD6">
        <w:rPr>
          <w:rFonts w:ascii="Calibri Light" w:hAnsi="Calibri Light" w:cs="Calibri Light"/>
        </w:rPr>
        <w:t>Penyelesaian</w:t>
      </w:r>
      <w:proofErr w:type="spellEnd"/>
      <w:r w:rsidRPr="00F90AD6">
        <w:rPr>
          <w:rFonts w:ascii="Calibri Light" w:hAnsi="Calibri Light" w:cs="Calibri Light"/>
        </w:rPr>
        <w:t xml:space="preserve"> oleh </w:t>
      </w:r>
      <w:proofErr w:type="spellStart"/>
      <w:r w:rsidRPr="00F90AD6">
        <w:rPr>
          <w:rFonts w:ascii="Calibri Light" w:hAnsi="Calibri Light" w:cs="Calibri Light"/>
        </w:rPr>
        <w:t>pemerintah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terhadap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problematika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kemanusiaan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menjadi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hal</w:t>
      </w:r>
      <w:proofErr w:type="spellEnd"/>
      <w:r w:rsidRPr="00F90AD6">
        <w:rPr>
          <w:rFonts w:ascii="Calibri Light" w:hAnsi="Calibri Light" w:cs="Calibri Light"/>
        </w:rPr>
        <w:t xml:space="preserve"> yang sangat </w:t>
      </w:r>
      <w:proofErr w:type="spellStart"/>
      <w:r w:rsidRPr="00F90AD6">
        <w:rPr>
          <w:rFonts w:ascii="Calibri Light" w:hAnsi="Calibri Light" w:cs="Calibri Light"/>
        </w:rPr>
        <w:t>krusial</w:t>
      </w:r>
      <w:proofErr w:type="spellEnd"/>
      <w:r w:rsidRPr="00F90AD6">
        <w:rPr>
          <w:rFonts w:ascii="Calibri Light" w:hAnsi="Calibri Light" w:cs="Calibri Light"/>
        </w:rPr>
        <w:t xml:space="preserve"> dan </w:t>
      </w:r>
      <w:proofErr w:type="spellStart"/>
      <w:r w:rsidRPr="00F90AD6">
        <w:rPr>
          <w:rFonts w:ascii="Calibri Light" w:hAnsi="Calibri Light" w:cs="Calibri Light"/>
        </w:rPr>
        <w:t>menjadi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visi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dari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setiap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pemerintahan</w:t>
      </w:r>
      <w:proofErr w:type="spellEnd"/>
      <w:r w:rsidRPr="00F90AD6">
        <w:rPr>
          <w:rFonts w:ascii="Calibri Light" w:hAnsi="Calibri Light" w:cs="Calibri Light"/>
        </w:rPr>
        <w:t xml:space="preserve">. </w:t>
      </w:r>
      <w:proofErr w:type="spellStart"/>
      <w:r w:rsidRPr="00F90AD6">
        <w:rPr>
          <w:rFonts w:ascii="Calibri Light" w:hAnsi="Calibri Light" w:cs="Calibri Light"/>
        </w:rPr>
        <w:t>Namun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dalam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pelaksanaan</w:t>
      </w:r>
      <w:proofErr w:type="spellEnd"/>
      <w:r w:rsidRPr="00F90AD6">
        <w:rPr>
          <w:rFonts w:ascii="Calibri Light" w:hAnsi="Calibri Light" w:cs="Calibri Light"/>
        </w:rPr>
        <w:t xml:space="preserve">, </w:t>
      </w:r>
      <w:proofErr w:type="spellStart"/>
      <w:r w:rsidRPr="00F90AD6">
        <w:rPr>
          <w:rFonts w:ascii="Calibri Light" w:hAnsi="Calibri Light" w:cs="Calibri Light"/>
        </w:rPr>
        <w:t>pemerintah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selalu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dihadapkan</w:t>
      </w:r>
      <w:proofErr w:type="spellEnd"/>
      <w:r w:rsidRPr="00F90AD6">
        <w:rPr>
          <w:rFonts w:ascii="Calibri Light" w:hAnsi="Calibri Light" w:cs="Calibri Light"/>
        </w:rPr>
        <w:t xml:space="preserve"> pada </w:t>
      </w:r>
      <w:proofErr w:type="spellStart"/>
      <w:r w:rsidRPr="00F90AD6">
        <w:rPr>
          <w:rFonts w:ascii="Calibri Light" w:hAnsi="Calibri Light" w:cs="Calibri Light"/>
        </w:rPr>
        <w:t>kebingungan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dalam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mengambil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kebijakan</w:t>
      </w:r>
      <w:proofErr w:type="spellEnd"/>
      <w:r w:rsidRPr="00F90AD6">
        <w:rPr>
          <w:rFonts w:ascii="Calibri Light" w:hAnsi="Calibri Light" w:cs="Calibri Light"/>
        </w:rPr>
        <w:t xml:space="preserve">, </w:t>
      </w:r>
      <w:proofErr w:type="spellStart"/>
      <w:r w:rsidRPr="00F90AD6">
        <w:rPr>
          <w:rFonts w:ascii="Calibri Light" w:hAnsi="Calibri Light" w:cs="Calibri Light"/>
        </w:rPr>
        <w:t>kebijakan</w:t>
      </w:r>
      <w:proofErr w:type="spellEnd"/>
      <w:r w:rsidRPr="00F90AD6">
        <w:rPr>
          <w:rFonts w:ascii="Calibri Light" w:hAnsi="Calibri Light" w:cs="Calibri Light"/>
        </w:rPr>
        <w:t xml:space="preserve"> mana yang </w:t>
      </w:r>
      <w:proofErr w:type="spellStart"/>
      <w:r w:rsidRPr="00F90AD6">
        <w:rPr>
          <w:rFonts w:ascii="Calibri Light" w:hAnsi="Calibri Light" w:cs="Calibri Light"/>
        </w:rPr>
        <w:t>harus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didahulukan</w:t>
      </w:r>
      <w:proofErr w:type="spellEnd"/>
      <w:r w:rsidRPr="00F90AD6">
        <w:rPr>
          <w:rFonts w:ascii="Calibri Light" w:hAnsi="Calibri Light" w:cs="Calibri Light"/>
        </w:rPr>
        <w:t xml:space="preserve"> dan </w:t>
      </w:r>
      <w:proofErr w:type="spellStart"/>
      <w:r w:rsidRPr="00F90AD6">
        <w:rPr>
          <w:rFonts w:ascii="Calibri Light" w:hAnsi="Calibri Light" w:cs="Calibri Light"/>
        </w:rPr>
        <w:t>kebijakan</w:t>
      </w:r>
      <w:proofErr w:type="spellEnd"/>
      <w:r w:rsidRPr="00F90AD6">
        <w:rPr>
          <w:rFonts w:ascii="Calibri Light" w:hAnsi="Calibri Light" w:cs="Calibri Light"/>
        </w:rPr>
        <w:t xml:space="preserve"> mana yang </w:t>
      </w:r>
      <w:proofErr w:type="spellStart"/>
      <w:r w:rsidRPr="00F90AD6">
        <w:rPr>
          <w:rFonts w:ascii="Calibri Light" w:hAnsi="Calibri Light" w:cs="Calibri Light"/>
        </w:rPr>
        <w:t>harus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diakhirkan</w:t>
      </w:r>
      <w:proofErr w:type="spellEnd"/>
      <w:r w:rsidRPr="00F90AD6">
        <w:rPr>
          <w:rFonts w:ascii="Calibri Light" w:hAnsi="Calibri Light" w:cs="Calibri Light"/>
        </w:rPr>
        <w:t xml:space="preserve">. </w:t>
      </w:r>
      <w:proofErr w:type="spellStart"/>
      <w:r w:rsidRPr="00F90AD6">
        <w:rPr>
          <w:rFonts w:ascii="Calibri Light" w:hAnsi="Calibri Light" w:cs="Calibri Light"/>
        </w:rPr>
        <w:t>Fiqih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pioritas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dalam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hal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ini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memberikan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sumbangan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terhadap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pemerintahan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dalam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mengambil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sebuah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kebijakan</w:t>
      </w:r>
      <w:proofErr w:type="spellEnd"/>
      <w:r w:rsidRPr="00F90AD6">
        <w:rPr>
          <w:rFonts w:ascii="Calibri Light" w:hAnsi="Calibri Light" w:cs="Calibri Light"/>
        </w:rPr>
        <w:t xml:space="preserve"> yang </w:t>
      </w:r>
      <w:proofErr w:type="spellStart"/>
      <w:r w:rsidRPr="00F90AD6">
        <w:rPr>
          <w:rFonts w:ascii="Calibri Light" w:hAnsi="Calibri Light" w:cs="Calibri Light"/>
        </w:rPr>
        <w:t>memprioritaskan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atas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terwujudnya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kemaslahatan</w:t>
      </w:r>
      <w:proofErr w:type="spellEnd"/>
      <w:r w:rsidRPr="00F90AD6">
        <w:rPr>
          <w:rFonts w:ascii="Calibri Light" w:hAnsi="Calibri Light" w:cs="Calibri Light"/>
        </w:rPr>
        <w:t xml:space="preserve"> (</w:t>
      </w:r>
      <w:proofErr w:type="spellStart"/>
      <w:r w:rsidRPr="00F90AD6">
        <w:rPr>
          <w:rFonts w:ascii="Calibri Light" w:hAnsi="Calibri Light" w:cs="Calibri Light"/>
        </w:rPr>
        <w:t>maqashid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syari’ah</w:t>
      </w:r>
      <w:proofErr w:type="spellEnd"/>
      <w:r w:rsidRPr="00F90AD6">
        <w:rPr>
          <w:rFonts w:ascii="Calibri Light" w:hAnsi="Calibri Light" w:cs="Calibri Light"/>
        </w:rPr>
        <w:t xml:space="preserve">) yang </w:t>
      </w:r>
      <w:proofErr w:type="spellStart"/>
      <w:r w:rsidRPr="00F90AD6">
        <w:rPr>
          <w:rFonts w:ascii="Calibri Light" w:hAnsi="Calibri Light" w:cs="Calibri Light"/>
        </w:rPr>
        <w:t>lebih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banyak</w:t>
      </w:r>
      <w:proofErr w:type="spellEnd"/>
      <w:r w:rsidRPr="00F90AD6">
        <w:rPr>
          <w:rFonts w:ascii="Calibri Light" w:hAnsi="Calibri Light" w:cs="Calibri Light"/>
        </w:rPr>
        <w:t xml:space="preserve"> dan </w:t>
      </w:r>
      <w:proofErr w:type="spellStart"/>
      <w:r w:rsidRPr="00F90AD6">
        <w:rPr>
          <w:rFonts w:ascii="Calibri Light" w:hAnsi="Calibri Light" w:cs="Calibri Light"/>
        </w:rPr>
        <w:t>mengakhirkan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kebijakan</w:t>
      </w:r>
      <w:proofErr w:type="spellEnd"/>
      <w:r w:rsidRPr="00F90AD6">
        <w:rPr>
          <w:rFonts w:ascii="Calibri Light" w:hAnsi="Calibri Light" w:cs="Calibri Light"/>
        </w:rPr>
        <w:t xml:space="preserve"> yang </w:t>
      </w:r>
      <w:proofErr w:type="spellStart"/>
      <w:r w:rsidRPr="00F90AD6">
        <w:rPr>
          <w:rFonts w:ascii="Calibri Light" w:hAnsi="Calibri Light" w:cs="Calibri Light"/>
        </w:rPr>
        <w:t>kemaslahatannya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lebih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sedikit</w:t>
      </w:r>
      <w:proofErr w:type="spellEnd"/>
      <w:r w:rsidRPr="00F90AD6">
        <w:rPr>
          <w:rFonts w:ascii="Calibri Light" w:hAnsi="Calibri Light" w:cs="Calibri Light"/>
        </w:rPr>
        <w:t xml:space="preserve">. </w:t>
      </w:r>
      <w:proofErr w:type="spellStart"/>
      <w:r w:rsidRPr="00F90AD6">
        <w:rPr>
          <w:rFonts w:ascii="Calibri Light" w:hAnsi="Calibri Light" w:cs="Calibri Light"/>
        </w:rPr>
        <w:t>Memprioritaskan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kebijakan</w:t>
      </w:r>
      <w:proofErr w:type="spellEnd"/>
      <w:r w:rsidRPr="00F90AD6">
        <w:rPr>
          <w:rFonts w:ascii="Calibri Light" w:hAnsi="Calibri Light" w:cs="Calibri Light"/>
        </w:rPr>
        <w:t xml:space="preserve"> yang </w:t>
      </w:r>
      <w:proofErr w:type="spellStart"/>
      <w:r w:rsidRPr="00F90AD6">
        <w:rPr>
          <w:rFonts w:ascii="Calibri Light" w:hAnsi="Calibri Light" w:cs="Calibri Light"/>
        </w:rPr>
        <w:t>lebih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kongkrit</w:t>
      </w:r>
      <w:proofErr w:type="spellEnd"/>
      <w:r w:rsidRPr="00F90AD6">
        <w:rPr>
          <w:rFonts w:ascii="Calibri Light" w:hAnsi="Calibri Light" w:cs="Calibri Light"/>
        </w:rPr>
        <w:t xml:space="preserve"> dan </w:t>
      </w:r>
      <w:proofErr w:type="spellStart"/>
      <w:r w:rsidRPr="00F90AD6">
        <w:rPr>
          <w:rFonts w:ascii="Calibri Light" w:hAnsi="Calibri Light" w:cs="Calibri Light"/>
        </w:rPr>
        <w:t>lebih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dibutuhkan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dalam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realitas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sosial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masyarakat</w:t>
      </w:r>
      <w:proofErr w:type="spellEnd"/>
      <w:r w:rsidRPr="00F90AD6">
        <w:rPr>
          <w:rFonts w:ascii="Calibri Light" w:hAnsi="Calibri Light" w:cs="Calibri Light"/>
        </w:rPr>
        <w:t xml:space="preserve">. </w:t>
      </w:r>
      <w:proofErr w:type="spellStart"/>
      <w:r w:rsidRPr="00F90AD6">
        <w:rPr>
          <w:rFonts w:ascii="Calibri Light" w:hAnsi="Calibri Light" w:cs="Calibri Light"/>
        </w:rPr>
        <w:t>Sehingga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kebijakan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dengan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pertimbangan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fiqih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prioritas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ini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diharapkan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lastRenderedPageBreak/>
        <w:t>menciptakan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sebuah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kebijakan</w:t>
      </w:r>
      <w:proofErr w:type="spellEnd"/>
      <w:r w:rsidRPr="00F90AD6">
        <w:rPr>
          <w:rFonts w:ascii="Calibri Light" w:hAnsi="Calibri Light" w:cs="Calibri Light"/>
        </w:rPr>
        <w:t xml:space="preserve"> yang </w:t>
      </w:r>
      <w:proofErr w:type="spellStart"/>
      <w:r w:rsidRPr="00F90AD6">
        <w:rPr>
          <w:rFonts w:ascii="Calibri Light" w:hAnsi="Calibri Light" w:cs="Calibri Light"/>
        </w:rPr>
        <w:t>mewujudkan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kepentingan</w:t>
      </w:r>
      <w:proofErr w:type="spellEnd"/>
      <w:r w:rsidRPr="00F90AD6">
        <w:rPr>
          <w:rFonts w:ascii="Calibri Light" w:hAnsi="Calibri Light" w:cs="Calibri Light"/>
        </w:rPr>
        <w:t xml:space="preserve"> fundamental </w:t>
      </w:r>
      <w:proofErr w:type="spellStart"/>
      <w:r w:rsidRPr="00F90AD6">
        <w:rPr>
          <w:rFonts w:ascii="Calibri Light" w:hAnsi="Calibri Light" w:cs="Calibri Light"/>
        </w:rPr>
        <w:t>setiap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manusia</w:t>
      </w:r>
      <w:proofErr w:type="spellEnd"/>
      <w:r w:rsidRPr="00F90AD6">
        <w:rPr>
          <w:rFonts w:ascii="Calibri Light" w:hAnsi="Calibri Light" w:cs="Calibri Light"/>
        </w:rPr>
        <w:t xml:space="preserve"> (</w:t>
      </w:r>
      <w:proofErr w:type="spellStart"/>
      <w:r w:rsidRPr="00F90AD6">
        <w:rPr>
          <w:rFonts w:ascii="Calibri Light" w:hAnsi="Calibri Light" w:cs="Calibri Light"/>
        </w:rPr>
        <w:t>ushul</w:t>
      </w:r>
      <w:proofErr w:type="spellEnd"/>
      <w:r w:rsidRPr="00F90AD6">
        <w:rPr>
          <w:rFonts w:ascii="Calibri Light" w:hAnsi="Calibri Light" w:cs="Calibri Light"/>
        </w:rPr>
        <w:t xml:space="preserve"> al-</w:t>
      </w:r>
      <w:proofErr w:type="spellStart"/>
      <w:r w:rsidRPr="00F90AD6">
        <w:rPr>
          <w:rFonts w:ascii="Calibri Light" w:hAnsi="Calibri Light" w:cs="Calibri Light"/>
        </w:rPr>
        <w:t>khomsah</w:t>
      </w:r>
      <w:proofErr w:type="spellEnd"/>
      <w:r w:rsidRPr="00F90AD6">
        <w:rPr>
          <w:rFonts w:ascii="Calibri Light" w:hAnsi="Calibri Light" w:cs="Calibri Light"/>
        </w:rPr>
        <w:t xml:space="preserve">) dan </w:t>
      </w:r>
      <w:proofErr w:type="spellStart"/>
      <w:r w:rsidRPr="00F90AD6">
        <w:rPr>
          <w:rFonts w:ascii="Calibri Light" w:hAnsi="Calibri Light" w:cs="Calibri Light"/>
        </w:rPr>
        <w:t>bisa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diterima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dalam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kondisi</w:t>
      </w:r>
      <w:proofErr w:type="spellEnd"/>
      <w:r w:rsidRPr="00F90AD6">
        <w:rPr>
          <w:rFonts w:ascii="Calibri Light" w:hAnsi="Calibri Light" w:cs="Calibri Light"/>
        </w:rPr>
        <w:t xml:space="preserve"> dan </w:t>
      </w:r>
      <w:proofErr w:type="spellStart"/>
      <w:r w:rsidRPr="00F90AD6">
        <w:rPr>
          <w:rFonts w:ascii="Calibri Light" w:hAnsi="Calibri Light" w:cs="Calibri Light"/>
        </w:rPr>
        <w:t>realitas</w:t>
      </w:r>
      <w:proofErr w:type="spellEnd"/>
      <w:r w:rsidRPr="00F90AD6">
        <w:rPr>
          <w:rFonts w:ascii="Calibri Light" w:hAnsi="Calibri Light" w:cs="Calibri Light"/>
        </w:rPr>
        <w:t xml:space="preserve"> </w:t>
      </w:r>
      <w:proofErr w:type="spellStart"/>
      <w:r w:rsidRPr="00F90AD6">
        <w:rPr>
          <w:rFonts w:ascii="Calibri Light" w:hAnsi="Calibri Light" w:cs="Calibri Light"/>
        </w:rPr>
        <w:t>sosial</w:t>
      </w:r>
      <w:proofErr w:type="spellEnd"/>
      <w:r w:rsidRPr="00F90AD6">
        <w:rPr>
          <w:rFonts w:ascii="Calibri Light" w:hAnsi="Calibri Light" w:cs="Calibri Light"/>
        </w:rPr>
        <w:t>.</w:t>
      </w:r>
      <w:r w:rsidRPr="00DB5592">
        <w:rPr>
          <w:rFonts w:ascii="Calibri Light" w:hAnsi="Calibri Light" w:cs="Calibri Light"/>
        </w:rPr>
        <w:br w:type="page"/>
      </w:r>
    </w:p>
    <w:p w14:paraId="5A7E4510" w14:textId="0855058A" w:rsidR="00F90AD6" w:rsidRPr="00E44E6D" w:rsidRDefault="00F90AD6" w:rsidP="00F90AD6">
      <w:pPr>
        <w:rPr>
          <w:b/>
          <w:bCs/>
          <w:sz w:val="24"/>
          <w:szCs w:val="24"/>
        </w:rPr>
      </w:pPr>
      <w:r w:rsidRPr="00E44E6D">
        <w:rPr>
          <w:b/>
          <w:bCs/>
          <w:sz w:val="24"/>
          <w:szCs w:val="24"/>
        </w:rPr>
        <w:lastRenderedPageBreak/>
        <w:t>DAFTAR PUSTAKA</w:t>
      </w:r>
    </w:p>
    <w:p w14:paraId="022DC2C0" w14:textId="77777777" w:rsidR="008B5190" w:rsidRPr="008B5190" w:rsidRDefault="008B5190" w:rsidP="008B5190">
      <w:pPr>
        <w:spacing w:after="0" w:line="240" w:lineRule="auto"/>
        <w:ind w:left="720" w:hanging="810"/>
        <w:jc w:val="both"/>
        <w:rPr>
          <w:rFonts w:asciiTheme="majorHAnsi" w:hAnsiTheme="majorHAnsi" w:cstheme="majorHAnsi"/>
        </w:rPr>
      </w:pPr>
      <w:r w:rsidRPr="008B5190">
        <w:rPr>
          <w:rFonts w:asciiTheme="majorHAnsi" w:hAnsiTheme="majorHAnsi" w:cstheme="majorHAnsi"/>
        </w:rPr>
        <w:t xml:space="preserve">-. (2021, Maret </w:t>
      </w:r>
      <w:proofErr w:type="spellStart"/>
      <w:r w:rsidRPr="008B5190">
        <w:rPr>
          <w:rFonts w:asciiTheme="majorHAnsi" w:hAnsiTheme="majorHAnsi" w:cstheme="majorHAnsi"/>
        </w:rPr>
        <w:t>Jum'at</w:t>
      </w:r>
      <w:proofErr w:type="spellEnd"/>
      <w:r w:rsidRPr="008B5190">
        <w:rPr>
          <w:rFonts w:asciiTheme="majorHAnsi" w:hAnsiTheme="majorHAnsi" w:cstheme="majorHAnsi"/>
        </w:rPr>
        <w:t xml:space="preserve">). Fiqh </w:t>
      </w:r>
      <w:proofErr w:type="spellStart"/>
      <w:r w:rsidRPr="008B5190">
        <w:rPr>
          <w:rFonts w:asciiTheme="majorHAnsi" w:hAnsiTheme="majorHAnsi" w:cstheme="majorHAnsi"/>
        </w:rPr>
        <w:t>Awlawiyyah</w:t>
      </w:r>
      <w:proofErr w:type="spellEnd"/>
      <w:r w:rsidRPr="008B5190">
        <w:rPr>
          <w:rFonts w:asciiTheme="majorHAnsi" w:hAnsiTheme="majorHAnsi" w:cstheme="majorHAnsi"/>
        </w:rPr>
        <w:t xml:space="preserve">: Qurban dan </w:t>
      </w:r>
      <w:proofErr w:type="spellStart"/>
      <w:r w:rsidRPr="008B5190">
        <w:rPr>
          <w:rFonts w:asciiTheme="majorHAnsi" w:hAnsiTheme="majorHAnsi" w:cstheme="majorHAnsi"/>
        </w:rPr>
        <w:t>Bencana</w:t>
      </w:r>
      <w:proofErr w:type="spellEnd"/>
      <w:r w:rsidRPr="008B5190">
        <w:rPr>
          <w:rFonts w:asciiTheme="majorHAnsi" w:hAnsiTheme="majorHAnsi" w:cstheme="majorHAnsi"/>
        </w:rPr>
        <w:t>.</w:t>
      </w:r>
    </w:p>
    <w:p w14:paraId="3094FFE4" w14:textId="77777777" w:rsidR="008B5190" w:rsidRPr="008B5190" w:rsidRDefault="008B5190" w:rsidP="008B5190">
      <w:pPr>
        <w:spacing w:after="0" w:line="240" w:lineRule="auto"/>
        <w:ind w:left="720" w:hanging="810"/>
        <w:jc w:val="both"/>
        <w:rPr>
          <w:rFonts w:asciiTheme="majorHAnsi" w:hAnsiTheme="majorHAnsi" w:cstheme="majorHAnsi"/>
        </w:rPr>
      </w:pPr>
      <w:r w:rsidRPr="008B5190">
        <w:rPr>
          <w:rFonts w:asciiTheme="majorHAnsi" w:hAnsiTheme="majorHAnsi" w:cstheme="majorHAnsi"/>
        </w:rPr>
        <w:t>Al-</w:t>
      </w:r>
      <w:proofErr w:type="spellStart"/>
      <w:r w:rsidRPr="008B5190">
        <w:rPr>
          <w:rFonts w:asciiTheme="majorHAnsi" w:hAnsiTheme="majorHAnsi" w:cstheme="majorHAnsi"/>
        </w:rPr>
        <w:t>Karbuli</w:t>
      </w:r>
      <w:proofErr w:type="spellEnd"/>
      <w:r w:rsidRPr="008B5190">
        <w:rPr>
          <w:rFonts w:asciiTheme="majorHAnsi" w:hAnsiTheme="majorHAnsi" w:cstheme="majorHAnsi"/>
        </w:rPr>
        <w:t xml:space="preserve">, A. S. (2016). </w:t>
      </w:r>
      <w:proofErr w:type="spellStart"/>
      <w:r w:rsidRPr="008B5190">
        <w:rPr>
          <w:rFonts w:asciiTheme="majorHAnsi" w:hAnsiTheme="majorHAnsi" w:cstheme="majorHAnsi"/>
        </w:rPr>
        <w:t>Fikih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Prioritas</w:t>
      </w:r>
      <w:proofErr w:type="spellEnd"/>
      <w:r w:rsidRPr="008B5190">
        <w:rPr>
          <w:rFonts w:asciiTheme="majorHAnsi" w:hAnsiTheme="majorHAnsi" w:cstheme="majorHAnsi"/>
        </w:rPr>
        <w:t>. Jakarta: Pustaka Al-</w:t>
      </w:r>
      <w:proofErr w:type="spellStart"/>
      <w:r w:rsidRPr="008B5190">
        <w:rPr>
          <w:rFonts w:asciiTheme="majorHAnsi" w:hAnsiTheme="majorHAnsi" w:cstheme="majorHAnsi"/>
        </w:rPr>
        <w:t>Kautsar</w:t>
      </w:r>
      <w:proofErr w:type="spellEnd"/>
      <w:r w:rsidRPr="008B5190">
        <w:rPr>
          <w:rFonts w:asciiTheme="majorHAnsi" w:hAnsiTheme="majorHAnsi" w:cstheme="majorHAnsi"/>
        </w:rPr>
        <w:t>.</w:t>
      </w:r>
    </w:p>
    <w:p w14:paraId="5F2993E3" w14:textId="77777777" w:rsidR="008B5190" w:rsidRPr="008B5190" w:rsidRDefault="008B5190" w:rsidP="008B5190">
      <w:pPr>
        <w:spacing w:after="0" w:line="240" w:lineRule="auto"/>
        <w:ind w:left="720" w:hanging="810"/>
        <w:jc w:val="both"/>
        <w:rPr>
          <w:rFonts w:asciiTheme="majorHAnsi" w:hAnsiTheme="majorHAnsi" w:cstheme="majorHAnsi"/>
        </w:rPr>
      </w:pPr>
      <w:r w:rsidRPr="008B5190">
        <w:rPr>
          <w:rFonts w:asciiTheme="majorHAnsi" w:hAnsiTheme="majorHAnsi" w:cstheme="majorHAnsi"/>
        </w:rPr>
        <w:t>Al-</w:t>
      </w:r>
      <w:proofErr w:type="spellStart"/>
      <w:r w:rsidRPr="008B5190">
        <w:rPr>
          <w:rFonts w:asciiTheme="majorHAnsi" w:hAnsiTheme="majorHAnsi" w:cstheme="majorHAnsi"/>
        </w:rPr>
        <w:t>Qardhawi</w:t>
      </w:r>
      <w:proofErr w:type="spellEnd"/>
      <w:r w:rsidRPr="008B5190">
        <w:rPr>
          <w:rFonts w:asciiTheme="majorHAnsi" w:hAnsiTheme="majorHAnsi" w:cstheme="majorHAnsi"/>
        </w:rPr>
        <w:t xml:space="preserve">, D. Y. (1994). Fiqh </w:t>
      </w:r>
      <w:proofErr w:type="spellStart"/>
      <w:r w:rsidRPr="008B5190">
        <w:rPr>
          <w:rFonts w:asciiTheme="majorHAnsi" w:hAnsiTheme="majorHAnsi" w:cstheme="majorHAnsi"/>
        </w:rPr>
        <w:t>Keutamaan</w:t>
      </w:r>
      <w:proofErr w:type="spellEnd"/>
      <w:r w:rsidRPr="008B5190">
        <w:rPr>
          <w:rFonts w:asciiTheme="majorHAnsi" w:hAnsiTheme="majorHAnsi" w:cstheme="majorHAnsi"/>
        </w:rPr>
        <w:t>. Doha.</w:t>
      </w:r>
    </w:p>
    <w:p w14:paraId="591B55F0" w14:textId="77777777" w:rsidR="008B5190" w:rsidRPr="008B5190" w:rsidRDefault="008B5190" w:rsidP="008B5190">
      <w:pPr>
        <w:spacing w:after="0" w:line="240" w:lineRule="auto"/>
        <w:ind w:left="720" w:hanging="810"/>
        <w:jc w:val="both"/>
        <w:rPr>
          <w:rFonts w:asciiTheme="majorHAnsi" w:hAnsiTheme="majorHAnsi" w:cstheme="majorHAnsi"/>
        </w:rPr>
      </w:pPr>
      <w:r w:rsidRPr="008B5190">
        <w:rPr>
          <w:rFonts w:asciiTheme="majorHAnsi" w:hAnsiTheme="majorHAnsi" w:cstheme="majorHAnsi"/>
        </w:rPr>
        <w:t xml:space="preserve">Diana, N. A. (2015). </w:t>
      </w:r>
      <w:proofErr w:type="spellStart"/>
      <w:r w:rsidRPr="008B5190">
        <w:rPr>
          <w:rFonts w:asciiTheme="majorHAnsi" w:hAnsiTheme="majorHAnsi" w:cstheme="majorHAnsi"/>
        </w:rPr>
        <w:t>Fiqih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Awlawiyyat</w:t>
      </w:r>
      <w:proofErr w:type="spellEnd"/>
      <w:r w:rsidRPr="008B5190">
        <w:rPr>
          <w:rFonts w:asciiTheme="majorHAnsi" w:hAnsiTheme="majorHAnsi" w:cstheme="majorHAnsi"/>
        </w:rPr>
        <w:t xml:space="preserve">; </w:t>
      </w:r>
      <w:proofErr w:type="spellStart"/>
      <w:r w:rsidRPr="008B5190">
        <w:rPr>
          <w:rFonts w:asciiTheme="majorHAnsi" w:hAnsiTheme="majorHAnsi" w:cstheme="majorHAnsi"/>
        </w:rPr>
        <w:t>Prioritas</w:t>
      </w:r>
      <w:proofErr w:type="spellEnd"/>
      <w:r w:rsidRPr="008B5190">
        <w:rPr>
          <w:rFonts w:asciiTheme="majorHAnsi" w:hAnsiTheme="majorHAnsi" w:cstheme="majorHAnsi"/>
        </w:rPr>
        <w:t xml:space="preserve"> Antara Ibadah Umrah </w:t>
      </w:r>
      <w:proofErr w:type="spellStart"/>
      <w:r w:rsidRPr="008B5190">
        <w:rPr>
          <w:rFonts w:asciiTheme="majorHAnsi" w:hAnsiTheme="majorHAnsi" w:cstheme="majorHAnsi"/>
        </w:rPr>
        <w:t>Lebih</w:t>
      </w:r>
      <w:proofErr w:type="spellEnd"/>
      <w:r w:rsidRPr="008B5190">
        <w:rPr>
          <w:rFonts w:asciiTheme="majorHAnsi" w:hAnsiTheme="majorHAnsi" w:cstheme="majorHAnsi"/>
        </w:rPr>
        <w:t xml:space="preserve"> Dari </w:t>
      </w:r>
      <w:proofErr w:type="spellStart"/>
      <w:r w:rsidRPr="008B5190">
        <w:rPr>
          <w:rFonts w:asciiTheme="majorHAnsi" w:hAnsiTheme="majorHAnsi" w:cstheme="majorHAnsi"/>
        </w:rPr>
        <w:t>Sekali</w:t>
      </w:r>
      <w:proofErr w:type="spellEnd"/>
      <w:r w:rsidRPr="008B5190">
        <w:rPr>
          <w:rFonts w:asciiTheme="majorHAnsi" w:hAnsiTheme="majorHAnsi" w:cstheme="majorHAnsi"/>
        </w:rPr>
        <w:t xml:space="preserve"> Dan </w:t>
      </w:r>
      <w:proofErr w:type="spellStart"/>
      <w:r w:rsidRPr="008B5190">
        <w:rPr>
          <w:rFonts w:asciiTheme="majorHAnsi" w:hAnsiTheme="majorHAnsi" w:cstheme="majorHAnsi"/>
        </w:rPr>
        <w:t>Menuntut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Ilmu</w:t>
      </w:r>
      <w:proofErr w:type="spellEnd"/>
      <w:r w:rsidRPr="008B5190">
        <w:rPr>
          <w:rFonts w:asciiTheme="majorHAnsi" w:hAnsiTheme="majorHAnsi" w:cstheme="majorHAnsi"/>
        </w:rPr>
        <w:t xml:space="preserve"> Dalam </w:t>
      </w:r>
      <w:proofErr w:type="spellStart"/>
      <w:r w:rsidRPr="008B5190">
        <w:rPr>
          <w:rFonts w:asciiTheme="majorHAnsi" w:hAnsiTheme="majorHAnsi" w:cstheme="majorHAnsi"/>
        </w:rPr>
        <w:t>Perspektif</w:t>
      </w:r>
      <w:proofErr w:type="spellEnd"/>
      <w:r w:rsidRPr="008B5190">
        <w:rPr>
          <w:rFonts w:asciiTheme="majorHAnsi" w:hAnsiTheme="majorHAnsi" w:cstheme="majorHAnsi"/>
        </w:rPr>
        <w:t xml:space="preserve"> Elit NU Surabaya. Surabaya: UINS.</w:t>
      </w:r>
    </w:p>
    <w:p w14:paraId="08BCB64D" w14:textId="77777777" w:rsidR="008B5190" w:rsidRPr="008B5190" w:rsidRDefault="008B5190" w:rsidP="008B5190">
      <w:pPr>
        <w:spacing w:after="0" w:line="240" w:lineRule="auto"/>
        <w:ind w:left="720" w:hanging="810"/>
        <w:jc w:val="both"/>
        <w:rPr>
          <w:rFonts w:asciiTheme="majorHAnsi" w:hAnsiTheme="majorHAnsi" w:cstheme="majorHAnsi"/>
        </w:rPr>
      </w:pPr>
      <w:proofErr w:type="spellStart"/>
      <w:r w:rsidRPr="008B5190">
        <w:rPr>
          <w:rFonts w:asciiTheme="majorHAnsi" w:hAnsiTheme="majorHAnsi" w:cstheme="majorHAnsi"/>
        </w:rPr>
        <w:t>Diponegoro</w:t>
      </w:r>
      <w:proofErr w:type="spellEnd"/>
      <w:r w:rsidRPr="008B5190">
        <w:rPr>
          <w:rFonts w:asciiTheme="majorHAnsi" w:hAnsiTheme="majorHAnsi" w:cstheme="majorHAnsi"/>
        </w:rPr>
        <w:t xml:space="preserve">, M. H. (2018). </w:t>
      </w:r>
      <w:proofErr w:type="spellStart"/>
      <w:r w:rsidRPr="008B5190">
        <w:rPr>
          <w:rFonts w:asciiTheme="majorHAnsi" w:hAnsiTheme="majorHAnsi" w:cstheme="majorHAnsi"/>
        </w:rPr>
        <w:t>Pemikiran</w:t>
      </w:r>
      <w:proofErr w:type="spellEnd"/>
      <w:r w:rsidRPr="008B5190">
        <w:rPr>
          <w:rFonts w:asciiTheme="majorHAnsi" w:hAnsiTheme="majorHAnsi" w:cstheme="majorHAnsi"/>
        </w:rPr>
        <w:t xml:space="preserve"> Hukum Islam </w:t>
      </w:r>
      <w:proofErr w:type="spellStart"/>
      <w:r w:rsidRPr="008B5190">
        <w:rPr>
          <w:rFonts w:asciiTheme="majorHAnsi" w:hAnsiTheme="majorHAnsi" w:cstheme="majorHAnsi"/>
        </w:rPr>
        <w:t>Tentang</w:t>
      </w:r>
      <w:proofErr w:type="spellEnd"/>
      <w:r w:rsidRPr="008B5190">
        <w:rPr>
          <w:rFonts w:asciiTheme="majorHAnsi" w:hAnsiTheme="majorHAnsi" w:cstheme="majorHAnsi"/>
        </w:rPr>
        <w:t xml:space="preserve"> Fiqh Al-</w:t>
      </w:r>
      <w:proofErr w:type="spellStart"/>
      <w:r w:rsidRPr="008B5190">
        <w:rPr>
          <w:rFonts w:asciiTheme="majorHAnsi" w:hAnsiTheme="majorHAnsi" w:cstheme="majorHAnsi"/>
        </w:rPr>
        <w:t>Awlawiyyat</w:t>
      </w:r>
      <w:proofErr w:type="spellEnd"/>
      <w:r w:rsidRPr="008B5190">
        <w:rPr>
          <w:rFonts w:asciiTheme="majorHAnsi" w:hAnsiTheme="majorHAnsi" w:cstheme="majorHAnsi"/>
        </w:rPr>
        <w:t xml:space="preserve">. </w:t>
      </w:r>
      <w:proofErr w:type="spellStart"/>
      <w:r w:rsidRPr="008B5190">
        <w:rPr>
          <w:rFonts w:asciiTheme="majorHAnsi" w:hAnsiTheme="majorHAnsi" w:cstheme="majorHAnsi"/>
        </w:rPr>
        <w:t>Jurnal</w:t>
      </w:r>
      <w:proofErr w:type="spellEnd"/>
      <w:r w:rsidRPr="008B5190">
        <w:rPr>
          <w:rFonts w:asciiTheme="majorHAnsi" w:hAnsiTheme="majorHAnsi" w:cstheme="majorHAnsi"/>
        </w:rPr>
        <w:t xml:space="preserve"> Pendidikan dan Pranata Islam, 64-70.</w:t>
      </w:r>
    </w:p>
    <w:p w14:paraId="4AAA60D8" w14:textId="77777777" w:rsidR="008B5190" w:rsidRPr="008B5190" w:rsidRDefault="008B5190" w:rsidP="008B5190">
      <w:pPr>
        <w:spacing w:after="0" w:line="240" w:lineRule="auto"/>
        <w:ind w:left="720" w:hanging="810"/>
        <w:jc w:val="both"/>
        <w:rPr>
          <w:rFonts w:asciiTheme="majorHAnsi" w:hAnsiTheme="majorHAnsi" w:cstheme="majorHAnsi"/>
        </w:rPr>
      </w:pPr>
      <w:r w:rsidRPr="008B5190">
        <w:rPr>
          <w:rFonts w:asciiTheme="majorHAnsi" w:hAnsiTheme="majorHAnsi" w:cstheme="majorHAnsi"/>
        </w:rPr>
        <w:t xml:space="preserve">Ismail, N. I. (2019). </w:t>
      </w:r>
      <w:proofErr w:type="spellStart"/>
      <w:r w:rsidRPr="008B5190">
        <w:rPr>
          <w:rFonts w:asciiTheme="majorHAnsi" w:hAnsiTheme="majorHAnsi" w:cstheme="majorHAnsi"/>
        </w:rPr>
        <w:t>Analisis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Epistemologi</w:t>
      </w:r>
      <w:proofErr w:type="spellEnd"/>
      <w:r w:rsidRPr="008B5190">
        <w:rPr>
          <w:rFonts w:asciiTheme="majorHAnsi" w:hAnsiTheme="majorHAnsi" w:cstheme="majorHAnsi"/>
        </w:rPr>
        <w:t xml:space="preserve"> Islam </w:t>
      </w:r>
      <w:proofErr w:type="spellStart"/>
      <w:r w:rsidRPr="008B5190">
        <w:rPr>
          <w:rFonts w:asciiTheme="majorHAnsi" w:hAnsiTheme="majorHAnsi" w:cstheme="majorHAnsi"/>
        </w:rPr>
        <w:t>dalam</w:t>
      </w:r>
      <w:proofErr w:type="spellEnd"/>
      <w:r w:rsidRPr="008B5190">
        <w:rPr>
          <w:rFonts w:asciiTheme="majorHAnsi" w:hAnsiTheme="majorHAnsi" w:cstheme="majorHAnsi"/>
        </w:rPr>
        <w:t xml:space="preserve"> Fiqh </w:t>
      </w:r>
      <w:proofErr w:type="spellStart"/>
      <w:r w:rsidRPr="008B5190">
        <w:rPr>
          <w:rFonts w:asciiTheme="majorHAnsi" w:hAnsiTheme="majorHAnsi" w:cstheme="majorHAnsi"/>
        </w:rPr>
        <w:t>Keutamaan</w:t>
      </w:r>
      <w:proofErr w:type="spellEnd"/>
      <w:r w:rsidRPr="008B5190">
        <w:rPr>
          <w:rFonts w:asciiTheme="majorHAnsi" w:hAnsiTheme="majorHAnsi" w:cstheme="majorHAnsi"/>
        </w:rPr>
        <w:t xml:space="preserve">. </w:t>
      </w:r>
      <w:proofErr w:type="spellStart"/>
      <w:r w:rsidRPr="008B5190">
        <w:rPr>
          <w:rFonts w:asciiTheme="majorHAnsi" w:hAnsiTheme="majorHAnsi" w:cstheme="majorHAnsi"/>
        </w:rPr>
        <w:t>Jurnal</w:t>
      </w:r>
      <w:proofErr w:type="spellEnd"/>
      <w:r w:rsidRPr="008B5190">
        <w:rPr>
          <w:rFonts w:asciiTheme="majorHAnsi" w:hAnsiTheme="majorHAnsi" w:cstheme="majorHAnsi"/>
        </w:rPr>
        <w:t xml:space="preserve"> Sultan Alauddin Sulaiman Shah, 18.</w:t>
      </w:r>
    </w:p>
    <w:p w14:paraId="05521324" w14:textId="77777777" w:rsidR="008B5190" w:rsidRPr="008B5190" w:rsidRDefault="008B5190" w:rsidP="008B5190">
      <w:pPr>
        <w:spacing w:after="0" w:line="240" w:lineRule="auto"/>
        <w:ind w:left="720" w:hanging="810"/>
        <w:jc w:val="both"/>
        <w:rPr>
          <w:rFonts w:asciiTheme="majorHAnsi" w:hAnsiTheme="majorHAnsi" w:cstheme="majorHAnsi"/>
        </w:rPr>
      </w:pPr>
      <w:proofErr w:type="spellStart"/>
      <w:r w:rsidRPr="008B5190">
        <w:rPr>
          <w:rFonts w:asciiTheme="majorHAnsi" w:hAnsiTheme="majorHAnsi" w:cstheme="majorHAnsi"/>
        </w:rPr>
        <w:t>Jauhari</w:t>
      </w:r>
      <w:proofErr w:type="spellEnd"/>
      <w:r w:rsidRPr="008B5190">
        <w:rPr>
          <w:rFonts w:asciiTheme="majorHAnsi" w:hAnsiTheme="majorHAnsi" w:cstheme="majorHAnsi"/>
        </w:rPr>
        <w:t xml:space="preserve">, N. (2016). Fiqh </w:t>
      </w:r>
      <w:proofErr w:type="spellStart"/>
      <w:r w:rsidRPr="008B5190">
        <w:rPr>
          <w:rFonts w:asciiTheme="majorHAnsi" w:hAnsiTheme="majorHAnsi" w:cstheme="majorHAnsi"/>
        </w:rPr>
        <w:t>Prioritas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Sebagai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Instrumen</w:t>
      </w:r>
      <w:proofErr w:type="spellEnd"/>
      <w:r w:rsidRPr="008B5190">
        <w:rPr>
          <w:rFonts w:asciiTheme="majorHAnsi" w:hAnsiTheme="majorHAnsi" w:cstheme="majorHAnsi"/>
        </w:rPr>
        <w:t xml:space="preserve"> Ijtihad </w:t>
      </w:r>
      <w:proofErr w:type="spellStart"/>
      <w:r w:rsidRPr="008B5190">
        <w:rPr>
          <w:rFonts w:asciiTheme="majorHAnsi" w:hAnsiTheme="majorHAnsi" w:cstheme="majorHAnsi"/>
        </w:rPr>
        <w:t>Maqasidi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Perspektif</w:t>
      </w:r>
      <w:proofErr w:type="spellEnd"/>
      <w:r w:rsidRPr="008B5190">
        <w:rPr>
          <w:rFonts w:asciiTheme="majorHAnsi" w:hAnsiTheme="majorHAnsi" w:cstheme="majorHAnsi"/>
        </w:rPr>
        <w:t xml:space="preserve"> Yusuf al-</w:t>
      </w:r>
      <w:proofErr w:type="spellStart"/>
      <w:r w:rsidRPr="008B5190">
        <w:rPr>
          <w:rFonts w:asciiTheme="majorHAnsi" w:hAnsiTheme="majorHAnsi" w:cstheme="majorHAnsi"/>
        </w:rPr>
        <w:t>Qardawi</w:t>
      </w:r>
      <w:proofErr w:type="spellEnd"/>
      <w:r w:rsidRPr="008B5190">
        <w:rPr>
          <w:rFonts w:asciiTheme="majorHAnsi" w:hAnsiTheme="majorHAnsi" w:cstheme="majorHAnsi"/>
        </w:rPr>
        <w:t xml:space="preserve"> dan </w:t>
      </w:r>
      <w:proofErr w:type="spellStart"/>
      <w:r w:rsidRPr="008B5190">
        <w:rPr>
          <w:rFonts w:asciiTheme="majorHAnsi" w:hAnsiTheme="majorHAnsi" w:cstheme="majorHAnsi"/>
        </w:rPr>
        <w:t>Urgensinya</w:t>
      </w:r>
      <w:proofErr w:type="spellEnd"/>
      <w:r w:rsidRPr="008B5190">
        <w:rPr>
          <w:rFonts w:asciiTheme="majorHAnsi" w:hAnsiTheme="majorHAnsi" w:cstheme="majorHAnsi"/>
        </w:rPr>
        <w:t xml:space="preserve"> di Era </w:t>
      </w:r>
      <w:proofErr w:type="spellStart"/>
      <w:r w:rsidRPr="008B5190">
        <w:rPr>
          <w:rFonts w:asciiTheme="majorHAnsi" w:hAnsiTheme="majorHAnsi" w:cstheme="majorHAnsi"/>
        </w:rPr>
        <w:t>Kontemporer</w:t>
      </w:r>
      <w:proofErr w:type="spellEnd"/>
      <w:r w:rsidRPr="008B5190">
        <w:rPr>
          <w:rFonts w:asciiTheme="majorHAnsi" w:hAnsiTheme="majorHAnsi" w:cstheme="majorHAnsi"/>
        </w:rPr>
        <w:t xml:space="preserve">. </w:t>
      </w:r>
      <w:proofErr w:type="spellStart"/>
      <w:r w:rsidRPr="008B5190">
        <w:rPr>
          <w:rFonts w:asciiTheme="majorHAnsi" w:hAnsiTheme="majorHAnsi" w:cstheme="majorHAnsi"/>
        </w:rPr>
        <w:t>Jurnal</w:t>
      </w:r>
      <w:proofErr w:type="spellEnd"/>
      <w:r w:rsidRPr="008B5190">
        <w:rPr>
          <w:rFonts w:asciiTheme="majorHAnsi" w:hAnsiTheme="majorHAnsi" w:cstheme="majorHAnsi"/>
        </w:rPr>
        <w:t xml:space="preserve"> Studi </w:t>
      </w:r>
      <w:proofErr w:type="spellStart"/>
      <w:r w:rsidRPr="008B5190">
        <w:rPr>
          <w:rFonts w:asciiTheme="majorHAnsi" w:hAnsiTheme="majorHAnsi" w:cstheme="majorHAnsi"/>
        </w:rPr>
        <w:t>Keislaman</w:t>
      </w:r>
      <w:proofErr w:type="spellEnd"/>
      <w:r w:rsidRPr="008B5190">
        <w:rPr>
          <w:rFonts w:asciiTheme="majorHAnsi" w:hAnsiTheme="majorHAnsi" w:cstheme="majorHAnsi"/>
        </w:rPr>
        <w:t>, 137.</w:t>
      </w:r>
    </w:p>
    <w:p w14:paraId="38B5094C" w14:textId="77777777" w:rsidR="008B5190" w:rsidRPr="008B5190" w:rsidRDefault="008B5190" w:rsidP="008B5190">
      <w:pPr>
        <w:spacing w:after="0" w:line="240" w:lineRule="auto"/>
        <w:ind w:left="720" w:hanging="810"/>
        <w:jc w:val="both"/>
        <w:rPr>
          <w:rFonts w:asciiTheme="majorHAnsi" w:hAnsiTheme="majorHAnsi" w:cstheme="majorHAnsi"/>
        </w:rPr>
      </w:pPr>
      <w:proofErr w:type="spellStart"/>
      <w:r w:rsidRPr="008B5190">
        <w:rPr>
          <w:rFonts w:asciiTheme="majorHAnsi" w:hAnsiTheme="majorHAnsi" w:cstheme="majorHAnsi"/>
        </w:rPr>
        <w:t>Mubarok</w:t>
      </w:r>
      <w:proofErr w:type="spellEnd"/>
      <w:r w:rsidRPr="008B5190">
        <w:rPr>
          <w:rFonts w:asciiTheme="majorHAnsi" w:hAnsiTheme="majorHAnsi" w:cstheme="majorHAnsi"/>
        </w:rPr>
        <w:t xml:space="preserve">, M. S. (2016). Pendidikan Dalam </w:t>
      </w:r>
      <w:proofErr w:type="spellStart"/>
      <w:r w:rsidRPr="008B5190">
        <w:rPr>
          <w:rFonts w:asciiTheme="majorHAnsi" w:hAnsiTheme="majorHAnsi" w:cstheme="majorHAnsi"/>
        </w:rPr>
        <w:t>Keluarga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Berbasis</w:t>
      </w:r>
      <w:proofErr w:type="spellEnd"/>
      <w:r w:rsidRPr="008B5190">
        <w:rPr>
          <w:rFonts w:asciiTheme="majorHAnsi" w:hAnsiTheme="majorHAnsi" w:cstheme="majorHAnsi"/>
        </w:rPr>
        <w:t xml:space="preserve"> Fiqh </w:t>
      </w:r>
      <w:proofErr w:type="spellStart"/>
      <w:r w:rsidRPr="008B5190">
        <w:rPr>
          <w:rFonts w:asciiTheme="majorHAnsi" w:hAnsiTheme="majorHAnsi" w:cstheme="majorHAnsi"/>
        </w:rPr>
        <w:t>Prioritas</w:t>
      </w:r>
      <w:proofErr w:type="spellEnd"/>
      <w:r w:rsidRPr="008B5190">
        <w:rPr>
          <w:rFonts w:asciiTheme="majorHAnsi" w:hAnsiTheme="majorHAnsi" w:cstheme="majorHAnsi"/>
        </w:rPr>
        <w:t xml:space="preserve">. </w:t>
      </w:r>
      <w:proofErr w:type="spellStart"/>
      <w:r w:rsidRPr="008B5190">
        <w:rPr>
          <w:rFonts w:asciiTheme="majorHAnsi" w:hAnsiTheme="majorHAnsi" w:cstheme="majorHAnsi"/>
        </w:rPr>
        <w:t>Jurnal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Insania</w:t>
      </w:r>
      <w:proofErr w:type="spellEnd"/>
      <w:r w:rsidRPr="008B5190">
        <w:rPr>
          <w:rFonts w:asciiTheme="majorHAnsi" w:hAnsiTheme="majorHAnsi" w:cstheme="majorHAnsi"/>
        </w:rPr>
        <w:t>, 65.</w:t>
      </w:r>
    </w:p>
    <w:p w14:paraId="14326B73" w14:textId="77777777" w:rsidR="008B5190" w:rsidRPr="008B5190" w:rsidRDefault="008B5190" w:rsidP="008B5190">
      <w:pPr>
        <w:spacing w:after="0" w:line="240" w:lineRule="auto"/>
        <w:ind w:left="720" w:hanging="720"/>
        <w:rPr>
          <w:rFonts w:asciiTheme="majorHAnsi" w:hAnsiTheme="majorHAnsi" w:cstheme="majorHAnsi"/>
        </w:rPr>
      </w:pPr>
      <w:r w:rsidRPr="008B5190">
        <w:rPr>
          <w:rFonts w:asciiTheme="majorHAnsi" w:hAnsiTheme="majorHAnsi" w:cstheme="majorHAnsi"/>
        </w:rPr>
        <w:t xml:space="preserve">Nasir, Muhammad. Metode </w:t>
      </w:r>
      <w:proofErr w:type="spellStart"/>
      <w:r w:rsidRPr="008B5190">
        <w:rPr>
          <w:rFonts w:asciiTheme="majorHAnsi" w:hAnsiTheme="majorHAnsi" w:cstheme="majorHAnsi"/>
        </w:rPr>
        <w:t>Penelitian</w:t>
      </w:r>
      <w:proofErr w:type="spellEnd"/>
      <w:r w:rsidRPr="008B5190">
        <w:rPr>
          <w:rFonts w:asciiTheme="majorHAnsi" w:hAnsiTheme="majorHAnsi" w:cstheme="majorHAnsi"/>
        </w:rPr>
        <w:t>, Jakarta: Ghalia Indonesia, 2010.</w:t>
      </w:r>
    </w:p>
    <w:p w14:paraId="6D50CF26" w14:textId="77777777" w:rsidR="008B5190" w:rsidRPr="008B5190" w:rsidRDefault="008B5190" w:rsidP="008B5190">
      <w:pPr>
        <w:spacing w:after="0" w:line="240" w:lineRule="auto"/>
        <w:ind w:left="720" w:hanging="810"/>
        <w:jc w:val="both"/>
        <w:rPr>
          <w:rFonts w:asciiTheme="majorHAnsi" w:hAnsiTheme="majorHAnsi" w:cstheme="majorHAnsi"/>
        </w:rPr>
      </w:pPr>
      <w:r w:rsidRPr="008B5190">
        <w:rPr>
          <w:rFonts w:asciiTheme="majorHAnsi" w:hAnsiTheme="majorHAnsi" w:cstheme="majorHAnsi"/>
        </w:rPr>
        <w:t xml:space="preserve">Nasution, M. S. (2014). </w:t>
      </w:r>
      <w:proofErr w:type="spellStart"/>
      <w:r w:rsidRPr="008B5190">
        <w:rPr>
          <w:rFonts w:asciiTheme="majorHAnsi" w:hAnsiTheme="majorHAnsi" w:cstheme="majorHAnsi"/>
        </w:rPr>
        <w:t>Filsafat</w:t>
      </w:r>
      <w:proofErr w:type="spellEnd"/>
      <w:r w:rsidRPr="008B5190">
        <w:rPr>
          <w:rFonts w:asciiTheme="majorHAnsi" w:hAnsiTheme="majorHAnsi" w:cstheme="majorHAnsi"/>
        </w:rPr>
        <w:t xml:space="preserve"> Hukum Islam. Jakarta: PT. Raja </w:t>
      </w:r>
      <w:proofErr w:type="spellStart"/>
      <w:r w:rsidRPr="008B5190">
        <w:rPr>
          <w:rFonts w:asciiTheme="majorHAnsi" w:hAnsiTheme="majorHAnsi" w:cstheme="majorHAnsi"/>
        </w:rPr>
        <w:t>Grafindo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Persada</w:t>
      </w:r>
      <w:proofErr w:type="spellEnd"/>
      <w:r w:rsidRPr="008B5190">
        <w:rPr>
          <w:rFonts w:asciiTheme="majorHAnsi" w:hAnsiTheme="majorHAnsi" w:cstheme="majorHAnsi"/>
        </w:rPr>
        <w:t>.</w:t>
      </w:r>
    </w:p>
    <w:p w14:paraId="5027E3BC" w14:textId="77777777" w:rsidR="008B5190" w:rsidRPr="008B5190" w:rsidRDefault="008B5190" w:rsidP="008B5190">
      <w:pPr>
        <w:spacing w:after="0" w:line="240" w:lineRule="auto"/>
        <w:ind w:left="720" w:hanging="720"/>
        <w:rPr>
          <w:rFonts w:asciiTheme="majorHAnsi" w:hAnsiTheme="majorHAnsi" w:cstheme="majorHAnsi"/>
        </w:rPr>
      </w:pPr>
      <w:r w:rsidRPr="008B5190">
        <w:rPr>
          <w:rFonts w:asciiTheme="majorHAnsi" w:hAnsiTheme="majorHAnsi" w:cstheme="majorHAnsi"/>
        </w:rPr>
        <w:t xml:space="preserve">Nawawi, Hadari. Metode </w:t>
      </w:r>
      <w:proofErr w:type="spellStart"/>
      <w:r w:rsidRPr="008B5190">
        <w:rPr>
          <w:rFonts w:asciiTheme="majorHAnsi" w:hAnsiTheme="majorHAnsi" w:cstheme="majorHAnsi"/>
        </w:rPr>
        <w:t>Penelitian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Bidang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Sosial</w:t>
      </w:r>
      <w:proofErr w:type="spellEnd"/>
      <w:r w:rsidRPr="008B5190">
        <w:rPr>
          <w:rFonts w:asciiTheme="majorHAnsi" w:hAnsiTheme="majorHAnsi" w:cstheme="majorHAnsi"/>
        </w:rPr>
        <w:t>, Jogjakarta: UGM Press, 2010.</w:t>
      </w:r>
    </w:p>
    <w:p w14:paraId="255871C0" w14:textId="77777777" w:rsidR="008B5190" w:rsidRPr="008B5190" w:rsidRDefault="008B5190" w:rsidP="008B5190">
      <w:pPr>
        <w:spacing w:after="0" w:line="240" w:lineRule="auto"/>
        <w:ind w:left="720" w:hanging="720"/>
        <w:rPr>
          <w:rFonts w:asciiTheme="majorHAnsi" w:hAnsiTheme="majorHAnsi" w:cstheme="majorHAnsi"/>
        </w:rPr>
      </w:pPr>
      <w:r w:rsidRPr="008B5190">
        <w:rPr>
          <w:rFonts w:asciiTheme="majorHAnsi" w:hAnsiTheme="majorHAnsi" w:cstheme="majorHAnsi"/>
        </w:rPr>
        <w:t xml:space="preserve">Persons, Public </w:t>
      </w:r>
      <w:proofErr w:type="spellStart"/>
      <w:r w:rsidRPr="008B5190">
        <w:rPr>
          <w:rFonts w:asciiTheme="majorHAnsi" w:hAnsiTheme="majorHAnsi" w:cstheme="majorHAnsi"/>
        </w:rPr>
        <w:t>Polici</w:t>
      </w:r>
      <w:proofErr w:type="spellEnd"/>
      <w:r w:rsidRPr="008B5190">
        <w:rPr>
          <w:rFonts w:asciiTheme="majorHAnsi" w:hAnsiTheme="majorHAnsi" w:cstheme="majorHAnsi"/>
        </w:rPr>
        <w:t xml:space="preserve">: An Introduction to the Theory and </w:t>
      </w:r>
      <w:proofErr w:type="spellStart"/>
      <w:r w:rsidRPr="008B5190">
        <w:rPr>
          <w:rFonts w:asciiTheme="majorHAnsi" w:hAnsiTheme="majorHAnsi" w:cstheme="majorHAnsi"/>
        </w:rPr>
        <w:t>Prctice</w:t>
      </w:r>
      <w:proofErr w:type="spellEnd"/>
      <w:r w:rsidRPr="008B5190">
        <w:rPr>
          <w:rFonts w:asciiTheme="majorHAnsi" w:hAnsiTheme="majorHAnsi" w:cstheme="majorHAnsi"/>
        </w:rPr>
        <w:t xml:space="preserve"> of Policy Analysis, USA: Edward Elgar Publishing, 2010.</w:t>
      </w:r>
    </w:p>
    <w:p w14:paraId="4D108D0B" w14:textId="77777777" w:rsidR="008B5190" w:rsidRPr="008B5190" w:rsidRDefault="008B5190" w:rsidP="008B5190">
      <w:pPr>
        <w:spacing w:after="0" w:line="240" w:lineRule="auto"/>
        <w:ind w:left="720" w:hanging="810"/>
        <w:jc w:val="both"/>
        <w:rPr>
          <w:rFonts w:asciiTheme="majorHAnsi" w:hAnsiTheme="majorHAnsi" w:cstheme="majorHAnsi"/>
        </w:rPr>
      </w:pPr>
      <w:proofErr w:type="spellStart"/>
      <w:r w:rsidRPr="008B5190">
        <w:rPr>
          <w:rFonts w:asciiTheme="majorHAnsi" w:hAnsiTheme="majorHAnsi" w:cstheme="majorHAnsi"/>
        </w:rPr>
        <w:t>Ramadhona</w:t>
      </w:r>
      <w:proofErr w:type="spellEnd"/>
      <w:r w:rsidRPr="008B5190">
        <w:rPr>
          <w:rFonts w:asciiTheme="majorHAnsi" w:hAnsiTheme="majorHAnsi" w:cstheme="majorHAnsi"/>
        </w:rPr>
        <w:t xml:space="preserve">, S. (2014). </w:t>
      </w:r>
      <w:proofErr w:type="spellStart"/>
      <w:r w:rsidRPr="008B5190">
        <w:rPr>
          <w:rFonts w:asciiTheme="majorHAnsi" w:hAnsiTheme="majorHAnsi" w:cstheme="majorHAnsi"/>
        </w:rPr>
        <w:t>Konsep</w:t>
      </w:r>
      <w:proofErr w:type="spellEnd"/>
      <w:r w:rsidRPr="008B5190">
        <w:rPr>
          <w:rFonts w:asciiTheme="majorHAnsi" w:hAnsiTheme="majorHAnsi" w:cstheme="majorHAnsi"/>
        </w:rPr>
        <w:t xml:space="preserve"> Yusuf </w:t>
      </w:r>
      <w:proofErr w:type="spellStart"/>
      <w:r w:rsidRPr="008B5190">
        <w:rPr>
          <w:rFonts w:asciiTheme="majorHAnsi" w:hAnsiTheme="majorHAnsi" w:cstheme="majorHAnsi"/>
        </w:rPr>
        <w:t>Qardhawi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Tentang</w:t>
      </w:r>
      <w:proofErr w:type="spellEnd"/>
      <w:r w:rsidRPr="008B5190">
        <w:rPr>
          <w:rFonts w:asciiTheme="majorHAnsi" w:hAnsiTheme="majorHAnsi" w:cstheme="majorHAnsi"/>
        </w:rPr>
        <w:t xml:space="preserve"> Fiqh </w:t>
      </w:r>
      <w:proofErr w:type="spellStart"/>
      <w:r w:rsidRPr="008B5190">
        <w:rPr>
          <w:rFonts w:asciiTheme="majorHAnsi" w:hAnsiTheme="majorHAnsi" w:cstheme="majorHAnsi"/>
        </w:rPr>
        <w:t>Prioritas</w:t>
      </w:r>
      <w:proofErr w:type="spellEnd"/>
      <w:r w:rsidRPr="008B5190">
        <w:rPr>
          <w:rFonts w:asciiTheme="majorHAnsi" w:hAnsiTheme="majorHAnsi" w:cstheme="majorHAnsi"/>
        </w:rPr>
        <w:t>. Medan: IAIN Sumatera Utara.</w:t>
      </w:r>
    </w:p>
    <w:p w14:paraId="0EFFC4FA" w14:textId="77777777" w:rsidR="008B5190" w:rsidRPr="008B5190" w:rsidRDefault="008B5190" w:rsidP="008B5190">
      <w:pPr>
        <w:spacing w:after="0" w:line="240" w:lineRule="auto"/>
        <w:ind w:left="720" w:hanging="720"/>
        <w:rPr>
          <w:rFonts w:asciiTheme="majorHAnsi" w:hAnsiTheme="majorHAnsi" w:cstheme="majorHAnsi"/>
        </w:rPr>
      </w:pPr>
      <w:r w:rsidRPr="008B5190">
        <w:rPr>
          <w:rFonts w:asciiTheme="majorHAnsi" w:hAnsiTheme="majorHAnsi" w:cstheme="majorHAnsi"/>
        </w:rPr>
        <w:t xml:space="preserve">Ridwan, Nur Khalik. Agama </w:t>
      </w:r>
      <w:proofErr w:type="spellStart"/>
      <w:r w:rsidRPr="008B5190">
        <w:rPr>
          <w:rFonts w:asciiTheme="majorHAnsi" w:hAnsiTheme="majorHAnsi" w:cstheme="majorHAnsi"/>
        </w:rPr>
        <w:t>Borjuis</w:t>
      </w:r>
      <w:proofErr w:type="spellEnd"/>
      <w:r w:rsidRPr="008B5190">
        <w:rPr>
          <w:rFonts w:asciiTheme="majorHAnsi" w:hAnsiTheme="majorHAnsi" w:cstheme="majorHAnsi"/>
        </w:rPr>
        <w:t xml:space="preserve">: Kritik Atas Islam Murni, Jogjakarta: </w:t>
      </w:r>
      <w:proofErr w:type="spellStart"/>
      <w:r w:rsidRPr="008B5190">
        <w:rPr>
          <w:rFonts w:asciiTheme="majorHAnsi" w:hAnsiTheme="majorHAnsi" w:cstheme="majorHAnsi"/>
        </w:rPr>
        <w:t>Ar</w:t>
      </w:r>
      <w:proofErr w:type="spellEnd"/>
      <w:r w:rsidRPr="008B5190">
        <w:rPr>
          <w:rFonts w:asciiTheme="majorHAnsi" w:hAnsiTheme="majorHAnsi" w:cstheme="majorHAnsi"/>
        </w:rPr>
        <w:t xml:space="preserve"> Ruzz,2004.</w:t>
      </w:r>
    </w:p>
    <w:p w14:paraId="05346678" w14:textId="77777777" w:rsidR="008B5190" w:rsidRPr="008B5190" w:rsidRDefault="008B5190" w:rsidP="008B5190">
      <w:pPr>
        <w:spacing w:after="0" w:line="240" w:lineRule="auto"/>
        <w:ind w:left="720" w:hanging="720"/>
        <w:rPr>
          <w:rFonts w:asciiTheme="majorHAnsi" w:hAnsiTheme="majorHAnsi" w:cstheme="majorHAnsi"/>
        </w:rPr>
      </w:pPr>
      <w:r w:rsidRPr="008B5190">
        <w:rPr>
          <w:rFonts w:asciiTheme="majorHAnsi" w:hAnsiTheme="majorHAnsi" w:cstheme="majorHAnsi"/>
        </w:rPr>
        <w:t xml:space="preserve">Satori, </w:t>
      </w:r>
      <w:proofErr w:type="spellStart"/>
      <w:r w:rsidRPr="008B5190">
        <w:rPr>
          <w:rFonts w:asciiTheme="majorHAnsi" w:hAnsiTheme="majorHAnsi" w:cstheme="majorHAnsi"/>
        </w:rPr>
        <w:t>Djam’an</w:t>
      </w:r>
      <w:proofErr w:type="spellEnd"/>
      <w:r w:rsidRPr="008B5190">
        <w:rPr>
          <w:rFonts w:asciiTheme="majorHAnsi" w:hAnsiTheme="majorHAnsi" w:cstheme="majorHAnsi"/>
        </w:rPr>
        <w:t xml:space="preserve"> dan </w:t>
      </w:r>
      <w:proofErr w:type="spellStart"/>
      <w:r w:rsidRPr="008B5190">
        <w:rPr>
          <w:rFonts w:asciiTheme="majorHAnsi" w:hAnsiTheme="majorHAnsi" w:cstheme="majorHAnsi"/>
        </w:rPr>
        <w:t>Aan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Komariyah</w:t>
      </w:r>
      <w:proofErr w:type="spellEnd"/>
      <w:r w:rsidRPr="008B5190">
        <w:rPr>
          <w:rFonts w:asciiTheme="majorHAnsi" w:hAnsiTheme="majorHAnsi" w:cstheme="majorHAnsi"/>
        </w:rPr>
        <w:t xml:space="preserve">. </w:t>
      </w:r>
      <w:proofErr w:type="spellStart"/>
      <w:r w:rsidRPr="008B5190">
        <w:rPr>
          <w:rFonts w:asciiTheme="majorHAnsi" w:hAnsiTheme="majorHAnsi" w:cstheme="majorHAnsi"/>
        </w:rPr>
        <w:t>Metodologi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Penelitian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Kualitatif</w:t>
      </w:r>
      <w:proofErr w:type="spellEnd"/>
      <w:r w:rsidRPr="008B5190">
        <w:rPr>
          <w:rFonts w:asciiTheme="majorHAnsi" w:hAnsiTheme="majorHAnsi" w:cstheme="majorHAnsi"/>
        </w:rPr>
        <w:t xml:space="preserve">, Bandung: </w:t>
      </w:r>
      <w:proofErr w:type="spellStart"/>
      <w:r w:rsidRPr="008B5190">
        <w:rPr>
          <w:rFonts w:asciiTheme="majorHAnsi" w:hAnsiTheme="majorHAnsi" w:cstheme="majorHAnsi"/>
        </w:rPr>
        <w:t>Alfabeta</w:t>
      </w:r>
      <w:proofErr w:type="spellEnd"/>
      <w:r w:rsidRPr="008B5190">
        <w:rPr>
          <w:rFonts w:asciiTheme="majorHAnsi" w:hAnsiTheme="majorHAnsi" w:cstheme="majorHAnsi"/>
        </w:rPr>
        <w:t>, 2011.</w:t>
      </w:r>
    </w:p>
    <w:p w14:paraId="464BAD2F" w14:textId="77777777" w:rsidR="008B5190" w:rsidRPr="008B5190" w:rsidRDefault="008B5190" w:rsidP="008B5190">
      <w:pPr>
        <w:spacing w:after="0" w:line="240" w:lineRule="auto"/>
        <w:ind w:left="720" w:hanging="720"/>
        <w:rPr>
          <w:rFonts w:asciiTheme="majorHAnsi" w:hAnsiTheme="majorHAnsi" w:cstheme="majorHAnsi"/>
        </w:rPr>
      </w:pPr>
      <w:r w:rsidRPr="008B5190">
        <w:rPr>
          <w:rFonts w:asciiTheme="majorHAnsi" w:hAnsiTheme="majorHAnsi" w:cstheme="majorHAnsi"/>
        </w:rPr>
        <w:t xml:space="preserve">Suharto. </w:t>
      </w:r>
      <w:proofErr w:type="spellStart"/>
      <w:r w:rsidRPr="008B5190">
        <w:rPr>
          <w:rFonts w:asciiTheme="majorHAnsi" w:hAnsiTheme="majorHAnsi" w:cstheme="majorHAnsi"/>
        </w:rPr>
        <w:t>Analisis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Kebijakan</w:t>
      </w:r>
      <w:proofErr w:type="spellEnd"/>
      <w:r w:rsidRPr="008B5190">
        <w:rPr>
          <w:rFonts w:asciiTheme="majorHAnsi" w:hAnsiTheme="majorHAnsi" w:cstheme="majorHAnsi"/>
        </w:rPr>
        <w:t xml:space="preserve"> Publik, Bandung: </w:t>
      </w:r>
      <w:proofErr w:type="spellStart"/>
      <w:r w:rsidRPr="008B5190">
        <w:rPr>
          <w:rFonts w:asciiTheme="majorHAnsi" w:hAnsiTheme="majorHAnsi" w:cstheme="majorHAnsi"/>
        </w:rPr>
        <w:t>Alfabeta</w:t>
      </w:r>
      <w:proofErr w:type="spellEnd"/>
      <w:r w:rsidRPr="008B5190">
        <w:rPr>
          <w:rFonts w:asciiTheme="majorHAnsi" w:hAnsiTheme="majorHAnsi" w:cstheme="majorHAnsi"/>
        </w:rPr>
        <w:t>, 2010.</w:t>
      </w:r>
    </w:p>
    <w:p w14:paraId="603FC8A0" w14:textId="77777777" w:rsidR="008B5190" w:rsidRPr="008B5190" w:rsidRDefault="008B5190" w:rsidP="008B5190">
      <w:pPr>
        <w:spacing w:after="0" w:line="240" w:lineRule="auto"/>
        <w:ind w:left="720" w:hanging="720"/>
        <w:rPr>
          <w:rFonts w:asciiTheme="majorHAnsi" w:hAnsiTheme="majorHAnsi" w:cstheme="majorHAnsi"/>
        </w:rPr>
      </w:pPr>
      <w:proofErr w:type="spellStart"/>
      <w:r w:rsidRPr="008B5190">
        <w:rPr>
          <w:rFonts w:asciiTheme="majorHAnsi" w:hAnsiTheme="majorHAnsi" w:cstheme="majorHAnsi"/>
        </w:rPr>
        <w:t>Syafi’i</w:t>
      </w:r>
      <w:proofErr w:type="spellEnd"/>
      <w:r w:rsidRPr="008B5190">
        <w:rPr>
          <w:rFonts w:asciiTheme="majorHAnsi" w:hAnsiTheme="majorHAnsi" w:cstheme="majorHAnsi"/>
        </w:rPr>
        <w:t xml:space="preserve"> SJ, Ahmad. Fiqh </w:t>
      </w:r>
      <w:proofErr w:type="spellStart"/>
      <w:r w:rsidRPr="008B5190">
        <w:rPr>
          <w:rFonts w:asciiTheme="majorHAnsi" w:hAnsiTheme="majorHAnsi" w:cstheme="majorHAnsi"/>
        </w:rPr>
        <w:t>Proletar</w:t>
      </w:r>
      <w:proofErr w:type="spellEnd"/>
      <w:r w:rsidRPr="008B5190">
        <w:rPr>
          <w:rFonts w:asciiTheme="majorHAnsi" w:hAnsiTheme="majorHAnsi" w:cstheme="majorHAnsi"/>
        </w:rPr>
        <w:t xml:space="preserve">: </w:t>
      </w:r>
      <w:proofErr w:type="spellStart"/>
      <w:r w:rsidRPr="008B5190">
        <w:rPr>
          <w:rFonts w:asciiTheme="majorHAnsi" w:hAnsiTheme="majorHAnsi" w:cstheme="majorHAnsi"/>
        </w:rPr>
        <w:t>Rekonstruksi</w:t>
      </w:r>
      <w:proofErr w:type="spellEnd"/>
      <w:r w:rsidRPr="008B5190">
        <w:rPr>
          <w:rFonts w:asciiTheme="majorHAnsi" w:hAnsiTheme="majorHAnsi" w:cstheme="majorHAnsi"/>
        </w:rPr>
        <w:t xml:space="preserve"> Nalar </w:t>
      </w:r>
      <w:proofErr w:type="spellStart"/>
      <w:r w:rsidRPr="008B5190">
        <w:rPr>
          <w:rFonts w:asciiTheme="majorHAnsi" w:hAnsiTheme="majorHAnsi" w:cstheme="majorHAnsi"/>
        </w:rPr>
        <w:t>Kepentingan</w:t>
      </w:r>
      <w:proofErr w:type="spellEnd"/>
      <w:r w:rsidRPr="008B5190">
        <w:rPr>
          <w:rFonts w:asciiTheme="majorHAnsi" w:hAnsiTheme="majorHAnsi" w:cstheme="majorHAnsi"/>
        </w:rPr>
        <w:t xml:space="preserve"> Umum </w:t>
      </w:r>
      <w:proofErr w:type="spellStart"/>
      <w:r w:rsidRPr="008B5190">
        <w:rPr>
          <w:rFonts w:asciiTheme="majorHAnsi" w:hAnsiTheme="majorHAnsi" w:cstheme="majorHAnsi"/>
        </w:rPr>
        <w:t>dalam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Kasus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Pembebasan</w:t>
      </w:r>
      <w:proofErr w:type="spellEnd"/>
      <w:r w:rsidRPr="008B5190">
        <w:rPr>
          <w:rFonts w:asciiTheme="majorHAnsi" w:hAnsiTheme="majorHAnsi" w:cstheme="majorHAnsi"/>
        </w:rPr>
        <w:t xml:space="preserve"> Tanah </w:t>
      </w:r>
      <w:proofErr w:type="spellStart"/>
      <w:r w:rsidRPr="008B5190">
        <w:rPr>
          <w:rFonts w:asciiTheme="majorHAnsi" w:hAnsiTheme="majorHAnsi" w:cstheme="majorHAnsi"/>
        </w:rPr>
        <w:t>untuk</w:t>
      </w:r>
      <w:proofErr w:type="spellEnd"/>
      <w:r w:rsidRPr="008B5190">
        <w:rPr>
          <w:rFonts w:asciiTheme="majorHAnsi" w:hAnsiTheme="majorHAnsi" w:cstheme="majorHAnsi"/>
        </w:rPr>
        <w:t xml:space="preserve"> Pembangunan </w:t>
      </w:r>
      <w:proofErr w:type="spellStart"/>
      <w:r w:rsidRPr="008B5190">
        <w:rPr>
          <w:rFonts w:asciiTheme="majorHAnsi" w:hAnsiTheme="majorHAnsi" w:cstheme="majorHAnsi"/>
        </w:rPr>
        <w:t>Menuju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Ke</w:t>
      </w:r>
      <w:proofErr w:type="spellEnd"/>
      <w:r w:rsidRPr="008B5190">
        <w:rPr>
          <w:rFonts w:asciiTheme="majorHAnsi" w:hAnsiTheme="majorHAnsi" w:cstheme="majorHAnsi"/>
        </w:rPr>
        <w:t xml:space="preserve"> Arah </w:t>
      </w:r>
    </w:p>
    <w:p w14:paraId="0A009931" w14:textId="77777777" w:rsidR="008B5190" w:rsidRPr="008B5190" w:rsidRDefault="008B5190" w:rsidP="008B5190">
      <w:pPr>
        <w:spacing w:after="0" w:line="240" w:lineRule="auto"/>
        <w:ind w:left="720" w:hanging="720"/>
        <w:rPr>
          <w:rFonts w:asciiTheme="majorHAnsi" w:hAnsiTheme="majorHAnsi" w:cstheme="majorHAnsi"/>
        </w:rPr>
      </w:pPr>
      <w:proofErr w:type="spellStart"/>
      <w:r w:rsidRPr="008B5190">
        <w:rPr>
          <w:rFonts w:asciiTheme="majorHAnsi" w:hAnsiTheme="majorHAnsi" w:cstheme="majorHAnsi"/>
        </w:rPr>
        <w:t>Thabrani</w:t>
      </w:r>
      <w:proofErr w:type="spellEnd"/>
      <w:r w:rsidRPr="008B5190">
        <w:rPr>
          <w:rFonts w:asciiTheme="majorHAnsi" w:hAnsiTheme="majorHAnsi" w:cstheme="majorHAnsi"/>
        </w:rPr>
        <w:t xml:space="preserve">, Abdul Mukti. Ijtihad </w:t>
      </w:r>
      <w:proofErr w:type="spellStart"/>
      <w:r w:rsidRPr="008B5190">
        <w:rPr>
          <w:rFonts w:asciiTheme="majorHAnsi" w:hAnsiTheme="majorHAnsi" w:cstheme="majorHAnsi"/>
        </w:rPr>
        <w:t>Politik</w:t>
      </w:r>
      <w:proofErr w:type="spellEnd"/>
      <w:r w:rsidRPr="008B5190">
        <w:rPr>
          <w:rFonts w:asciiTheme="majorHAnsi" w:hAnsiTheme="majorHAnsi" w:cstheme="majorHAnsi"/>
        </w:rPr>
        <w:t xml:space="preserve"> Umar Ibn al-Khattab (</w:t>
      </w:r>
      <w:proofErr w:type="spellStart"/>
      <w:r w:rsidRPr="008B5190">
        <w:rPr>
          <w:rFonts w:asciiTheme="majorHAnsi" w:hAnsiTheme="majorHAnsi" w:cstheme="majorHAnsi"/>
        </w:rPr>
        <w:t>Implementasi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Fiqih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Kontekstual</w:t>
      </w:r>
      <w:proofErr w:type="spellEnd"/>
      <w:r w:rsidRPr="008B5190">
        <w:rPr>
          <w:rFonts w:asciiTheme="majorHAnsi" w:hAnsiTheme="majorHAnsi" w:cstheme="majorHAnsi"/>
        </w:rPr>
        <w:t xml:space="preserve"> Dalam </w:t>
      </w:r>
      <w:proofErr w:type="spellStart"/>
      <w:r w:rsidRPr="008B5190">
        <w:rPr>
          <w:rFonts w:asciiTheme="majorHAnsi" w:hAnsiTheme="majorHAnsi" w:cstheme="majorHAnsi"/>
        </w:rPr>
        <w:t>Pemerintahan</w:t>
      </w:r>
      <w:proofErr w:type="spellEnd"/>
      <w:r w:rsidRPr="008B5190">
        <w:rPr>
          <w:rFonts w:asciiTheme="majorHAnsi" w:hAnsiTheme="majorHAnsi" w:cstheme="majorHAnsi"/>
        </w:rPr>
        <w:t xml:space="preserve"> Islam), </w:t>
      </w:r>
      <w:proofErr w:type="spellStart"/>
      <w:r w:rsidRPr="008B5190">
        <w:rPr>
          <w:rFonts w:asciiTheme="majorHAnsi" w:hAnsiTheme="majorHAnsi" w:cstheme="majorHAnsi"/>
        </w:rPr>
        <w:t>Nuansa</w:t>
      </w:r>
      <w:proofErr w:type="spellEnd"/>
      <w:r w:rsidRPr="008B5190">
        <w:rPr>
          <w:rFonts w:asciiTheme="majorHAnsi" w:hAnsiTheme="majorHAnsi" w:cstheme="majorHAnsi"/>
        </w:rPr>
        <w:t xml:space="preserve">: </w:t>
      </w:r>
      <w:proofErr w:type="spellStart"/>
      <w:r w:rsidRPr="008B5190">
        <w:rPr>
          <w:rFonts w:asciiTheme="majorHAnsi" w:hAnsiTheme="majorHAnsi" w:cstheme="majorHAnsi"/>
        </w:rPr>
        <w:t>Jurnal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Penelitian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Ilmu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</w:p>
    <w:p w14:paraId="540191F7" w14:textId="77777777" w:rsidR="008B5190" w:rsidRPr="008B5190" w:rsidRDefault="008B5190" w:rsidP="008B5190">
      <w:pPr>
        <w:spacing w:after="0" w:line="240" w:lineRule="auto"/>
        <w:jc w:val="both"/>
        <w:rPr>
          <w:rFonts w:asciiTheme="majorHAnsi" w:hAnsiTheme="majorHAnsi" w:cstheme="majorHAnsi"/>
        </w:rPr>
      </w:pPr>
      <w:proofErr w:type="spellStart"/>
      <w:r w:rsidRPr="008B5190">
        <w:rPr>
          <w:rFonts w:asciiTheme="majorHAnsi" w:hAnsiTheme="majorHAnsi" w:cstheme="majorHAnsi"/>
        </w:rPr>
        <w:t>Umam</w:t>
      </w:r>
      <w:proofErr w:type="spellEnd"/>
      <w:r w:rsidRPr="008B5190">
        <w:rPr>
          <w:rFonts w:asciiTheme="majorHAnsi" w:hAnsiTheme="majorHAnsi" w:cstheme="majorHAnsi"/>
        </w:rPr>
        <w:t xml:space="preserve">, M. K. (2018). Imam Para Nabi: </w:t>
      </w:r>
      <w:proofErr w:type="spellStart"/>
      <w:r w:rsidRPr="008B5190">
        <w:rPr>
          <w:rFonts w:asciiTheme="majorHAnsi" w:hAnsiTheme="majorHAnsi" w:cstheme="majorHAnsi"/>
        </w:rPr>
        <w:t>Menelusur</w:t>
      </w:r>
      <w:proofErr w:type="spellEnd"/>
      <w:r w:rsidRPr="008B5190">
        <w:rPr>
          <w:rFonts w:asciiTheme="majorHAnsi" w:hAnsiTheme="majorHAnsi" w:cstheme="majorHAnsi"/>
        </w:rPr>
        <w:t xml:space="preserve"> Jejak </w:t>
      </w:r>
      <w:proofErr w:type="spellStart"/>
      <w:r w:rsidRPr="008B5190">
        <w:rPr>
          <w:rFonts w:asciiTheme="majorHAnsi" w:hAnsiTheme="majorHAnsi" w:cstheme="majorHAnsi"/>
        </w:rPr>
        <w:t>Kepemimpinan</w:t>
      </w:r>
      <w:proofErr w:type="spellEnd"/>
      <w:r w:rsidRPr="008B5190">
        <w:rPr>
          <w:rFonts w:asciiTheme="majorHAnsi" w:hAnsiTheme="majorHAnsi" w:cstheme="majorHAnsi"/>
        </w:rPr>
        <w:t xml:space="preserve"> dan </w:t>
      </w:r>
      <w:proofErr w:type="spellStart"/>
      <w:r w:rsidRPr="008B5190">
        <w:rPr>
          <w:rFonts w:asciiTheme="majorHAnsi" w:hAnsiTheme="majorHAnsi" w:cstheme="majorHAnsi"/>
        </w:rPr>
        <w:t>Manajerial</w:t>
      </w:r>
      <w:proofErr w:type="spellEnd"/>
      <w:r w:rsidRPr="008B5190">
        <w:rPr>
          <w:rFonts w:asciiTheme="majorHAnsi" w:hAnsiTheme="majorHAnsi" w:cstheme="majorHAnsi"/>
        </w:rPr>
        <w:t xml:space="preserve"> Nabi Muhammad saw. Al-Hikmah: </w:t>
      </w:r>
      <w:proofErr w:type="spellStart"/>
      <w:r w:rsidRPr="008B5190">
        <w:rPr>
          <w:rFonts w:asciiTheme="majorHAnsi" w:hAnsiTheme="majorHAnsi" w:cstheme="majorHAnsi"/>
        </w:rPr>
        <w:t>Jurnal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Kependidikan</w:t>
      </w:r>
      <w:proofErr w:type="spellEnd"/>
      <w:r w:rsidRPr="008B5190">
        <w:rPr>
          <w:rFonts w:asciiTheme="majorHAnsi" w:hAnsiTheme="majorHAnsi" w:cstheme="majorHAnsi"/>
        </w:rPr>
        <w:t xml:space="preserve"> Dan Syariah, 6(1), 59-74.</w:t>
      </w:r>
    </w:p>
    <w:p w14:paraId="5B498E2A" w14:textId="77777777" w:rsidR="008B5190" w:rsidRPr="008B5190" w:rsidRDefault="008B5190" w:rsidP="008B5190">
      <w:pPr>
        <w:spacing w:after="0" w:line="240" w:lineRule="auto"/>
        <w:jc w:val="both"/>
        <w:rPr>
          <w:rFonts w:asciiTheme="majorHAnsi" w:hAnsiTheme="majorHAnsi" w:cstheme="majorHAnsi"/>
        </w:rPr>
      </w:pPr>
      <w:proofErr w:type="spellStart"/>
      <w:r w:rsidRPr="008B5190">
        <w:rPr>
          <w:rFonts w:asciiTheme="majorHAnsi" w:hAnsiTheme="majorHAnsi" w:cstheme="majorHAnsi"/>
        </w:rPr>
        <w:t>Umam</w:t>
      </w:r>
      <w:proofErr w:type="spellEnd"/>
      <w:r w:rsidRPr="008B5190">
        <w:rPr>
          <w:rFonts w:asciiTheme="majorHAnsi" w:hAnsiTheme="majorHAnsi" w:cstheme="majorHAnsi"/>
        </w:rPr>
        <w:t>, M. K. (2018). STRATEGI INTELEKTUALISASI PROGESIFITAS MANHAJUL AL FIKR KADER AN-NAHDLIYAH.</w:t>
      </w:r>
    </w:p>
    <w:p w14:paraId="2FDFCE81" w14:textId="77777777" w:rsidR="008B5190" w:rsidRPr="008B5190" w:rsidRDefault="008B5190" w:rsidP="008B5190">
      <w:pPr>
        <w:spacing w:after="0" w:line="240" w:lineRule="auto"/>
        <w:jc w:val="both"/>
        <w:rPr>
          <w:rFonts w:asciiTheme="majorHAnsi" w:hAnsiTheme="majorHAnsi" w:cstheme="majorHAnsi"/>
        </w:rPr>
      </w:pPr>
      <w:proofErr w:type="spellStart"/>
      <w:r w:rsidRPr="008B5190">
        <w:rPr>
          <w:rFonts w:asciiTheme="majorHAnsi" w:hAnsiTheme="majorHAnsi" w:cstheme="majorHAnsi"/>
        </w:rPr>
        <w:t>Umam</w:t>
      </w:r>
      <w:proofErr w:type="spellEnd"/>
      <w:r w:rsidRPr="008B5190">
        <w:rPr>
          <w:rFonts w:asciiTheme="majorHAnsi" w:hAnsiTheme="majorHAnsi" w:cstheme="majorHAnsi"/>
        </w:rPr>
        <w:t xml:space="preserve">, M. K. (2020). </w:t>
      </w:r>
      <w:proofErr w:type="spellStart"/>
      <w:r w:rsidRPr="008B5190">
        <w:rPr>
          <w:rFonts w:asciiTheme="majorHAnsi" w:hAnsiTheme="majorHAnsi" w:cstheme="majorHAnsi"/>
        </w:rPr>
        <w:t>Dinamisasi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Manajemen</w:t>
      </w:r>
      <w:proofErr w:type="spellEnd"/>
      <w:r w:rsidRPr="008B5190">
        <w:rPr>
          <w:rFonts w:asciiTheme="majorHAnsi" w:hAnsiTheme="majorHAnsi" w:cstheme="majorHAnsi"/>
        </w:rPr>
        <w:t xml:space="preserve"> Mutu </w:t>
      </w:r>
      <w:proofErr w:type="spellStart"/>
      <w:r w:rsidRPr="008B5190">
        <w:rPr>
          <w:rFonts w:asciiTheme="majorHAnsi" w:hAnsiTheme="majorHAnsi" w:cstheme="majorHAnsi"/>
        </w:rPr>
        <w:t>Persfektif</w:t>
      </w:r>
      <w:proofErr w:type="spellEnd"/>
      <w:r w:rsidRPr="008B5190">
        <w:rPr>
          <w:rFonts w:asciiTheme="majorHAnsi" w:hAnsiTheme="majorHAnsi" w:cstheme="majorHAnsi"/>
        </w:rPr>
        <w:t xml:space="preserve"> Pendidikan Islam. Al-Hikmah: </w:t>
      </w:r>
      <w:proofErr w:type="spellStart"/>
      <w:r w:rsidRPr="008B5190">
        <w:rPr>
          <w:rFonts w:asciiTheme="majorHAnsi" w:hAnsiTheme="majorHAnsi" w:cstheme="majorHAnsi"/>
        </w:rPr>
        <w:t>Jurnal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Kependidikan</w:t>
      </w:r>
      <w:proofErr w:type="spellEnd"/>
      <w:r w:rsidRPr="008B5190">
        <w:rPr>
          <w:rFonts w:asciiTheme="majorHAnsi" w:hAnsiTheme="majorHAnsi" w:cstheme="majorHAnsi"/>
        </w:rPr>
        <w:t xml:space="preserve"> Dan Syariah, 8(1), 61-74.</w:t>
      </w:r>
    </w:p>
    <w:p w14:paraId="67A90C68" w14:textId="3F840A2F" w:rsidR="00A31B99" w:rsidRPr="008B5190" w:rsidRDefault="008B5190" w:rsidP="008B5190">
      <w:pPr>
        <w:spacing w:after="0" w:line="240" w:lineRule="auto"/>
        <w:jc w:val="both"/>
        <w:rPr>
          <w:rFonts w:asciiTheme="majorHAnsi" w:hAnsiTheme="majorHAnsi" w:cstheme="majorHAnsi"/>
        </w:rPr>
      </w:pPr>
      <w:proofErr w:type="spellStart"/>
      <w:r w:rsidRPr="008B5190">
        <w:rPr>
          <w:rFonts w:asciiTheme="majorHAnsi" w:hAnsiTheme="majorHAnsi" w:cstheme="majorHAnsi"/>
        </w:rPr>
        <w:t>Umam</w:t>
      </w:r>
      <w:proofErr w:type="spellEnd"/>
      <w:r w:rsidRPr="008B5190">
        <w:rPr>
          <w:rFonts w:asciiTheme="majorHAnsi" w:hAnsiTheme="majorHAnsi" w:cstheme="majorHAnsi"/>
        </w:rPr>
        <w:t xml:space="preserve">, M. K., &amp; </w:t>
      </w:r>
      <w:proofErr w:type="spellStart"/>
      <w:r w:rsidRPr="008B5190">
        <w:rPr>
          <w:rFonts w:asciiTheme="majorHAnsi" w:hAnsiTheme="majorHAnsi" w:cstheme="majorHAnsi"/>
        </w:rPr>
        <w:t>Saputro</w:t>
      </w:r>
      <w:proofErr w:type="spellEnd"/>
      <w:r w:rsidRPr="008B5190">
        <w:rPr>
          <w:rFonts w:asciiTheme="majorHAnsi" w:hAnsiTheme="majorHAnsi" w:cstheme="majorHAnsi"/>
        </w:rPr>
        <w:t xml:space="preserve">, E. A. (2020). </w:t>
      </w:r>
      <w:proofErr w:type="spellStart"/>
      <w:r w:rsidRPr="008B5190">
        <w:rPr>
          <w:rFonts w:asciiTheme="majorHAnsi" w:hAnsiTheme="majorHAnsi" w:cstheme="majorHAnsi"/>
        </w:rPr>
        <w:t>Kecerdasan</w:t>
      </w:r>
      <w:proofErr w:type="spellEnd"/>
      <w:r w:rsidRPr="008B5190">
        <w:rPr>
          <w:rFonts w:asciiTheme="majorHAnsi" w:hAnsiTheme="majorHAnsi" w:cstheme="majorHAnsi"/>
        </w:rPr>
        <w:t xml:space="preserve"> Spiritual </w:t>
      </w:r>
      <w:proofErr w:type="spellStart"/>
      <w:r w:rsidRPr="008B5190">
        <w:rPr>
          <w:rFonts w:asciiTheme="majorHAnsi" w:hAnsiTheme="majorHAnsi" w:cstheme="majorHAnsi"/>
        </w:rPr>
        <w:t>Ditinjau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dari</w:t>
      </w:r>
      <w:proofErr w:type="spellEnd"/>
      <w:r w:rsidRPr="008B5190">
        <w:rPr>
          <w:rFonts w:asciiTheme="majorHAnsi" w:hAnsiTheme="majorHAnsi" w:cstheme="majorHAnsi"/>
        </w:rPr>
        <w:t xml:space="preserve"> Nilai </w:t>
      </w:r>
      <w:proofErr w:type="spellStart"/>
      <w:r w:rsidRPr="008B5190">
        <w:rPr>
          <w:rFonts w:asciiTheme="majorHAnsi" w:hAnsiTheme="majorHAnsi" w:cstheme="majorHAnsi"/>
        </w:rPr>
        <w:t>Nilai</w:t>
      </w:r>
      <w:proofErr w:type="spellEnd"/>
      <w:r w:rsidRPr="008B5190">
        <w:rPr>
          <w:rFonts w:asciiTheme="majorHAnsi" w:hAnsiTheme="majorHAnsi" w:cstheme="majorHAnsi"/>
        </w:rPr>
        <w:t xml:space="preserve"> </w:t>
      </w:r>
      <w:proofErr w:type="spellStart"/>
      <w:r w:rsidRPr="008B5190">
        <w:rPr>
          <w:rFonts w:asciiTheme="majorHAnsi" w:hAnsiTheme="majorHAnsi" w:cstheme="majorHAnsi"/>
        </w:rPr>
        <w:t>Profetik</w:t>
      </w:r>
      <w:proofErr w:type="spellEnd"/>
      <w:r w:rsidRPr="008B5190">
        <w:rPr>
          <w:rFonts w:asciiTheme="majorHAnsi" w:hAnsiTheme="majorHAnsi" w:cstheme="majorHAnsi"/>
        </w:rPr>
        <w:t>. SAMAWAT, 3(1).</w:t>
      </w:r>
    </w:p>
    <w:sectPr w:rsidR="00A31B99" w:rsidRPr="008B5190" w:rsidSect="008B5190">
      <w:footerReference w:type="default" r:id="rId8"/>
      <w:pgSz w:w="11906" w:h="16838" w:code="9"/>
      <w:pgMar w:top="1440" w:right="1440" w:bottom="1440" w:left="144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F482" w14:textId="77777777" w:rsidR="00975908" w:rsidRDefault="00975908" w:rsidP="00F90AD6">
      <w:pPr>
        <w:spacing w:after="0" w:line="240" w:lineRule="auto"/>
      </w:pPr>
      <w:r>
        <w:separator/>
      </w:r>
    </w:p>
  </w:endnote>
  <w:endnote w:type="continuationSeparator" w:id="0">
    <w:p w14:paraId="542A2BF0" w14:textId="77777777" w:rsidR="00975908" w:rsidRDefault="00975908" w:rsidP="00F9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4312672"/>
      <w:docPartObj>
        <w:docPartGallery w:val="Page Numbers (Bottom of Page)"/>
        <w:docPartUnique/>
      </w:docPartObj>
    </w:sdtPr>
    <w:sdtContent>
      <w:p w14:paraId="3DBC1625" w14:textId="77777777" w:rsidR="008B5190" w:rsidRDefault="008B5190" w:rsidP="008B5190">
        <w:pPr>
          <w:spacing w:after="0"/>
        </w:pPr>
      </w:p>
      <w:p w14:paraId="73AA62C1" w14:textId="77777777" w:rsidR="008B5190" w:rsidRPr="00070479" w:rsidRDefault="008B5190" w:rsidP="008B5190">
        <w:pPr>
          <w:spacing w:after="0"/>
          <w:rPr>
            <w:b/>
            <w:bCs/>
            <w:color w:val="538135" w:themeColor="accent6" w:themeShade="BF"/>
            <w:sz w:val="24"/>
            <w:szCs w:val="24"/>
          </w:rPr>
        </w:pPr>
        <w:hyperlink r:id="rId1" w:history="1">
          <w:r w:rsidRPr="00070479">
            <w:rPr>
              <w:rStyle w:val="Hyperlink"/>
              <w:rFonts w:eastAsiaTheme="majorEastAsia"/>
              <w:b/>
              <w:bCs/>
              <w:caps/>
              <w:color w:val="538135" w:themeColor="accent6" w:themeShade="BF"/>
              <w:sz w:val="24"/>
              <w:szCs w:val="24"/>
              <w:shd w:val="clear" w:color="auto" w:fill="FFFFFF"/>
            </w:rPr>
            <w:t>JOURNAL OF SHARIA ECONOMIC AND ISLAMIC JURISPRUDENCE</w:t>
          </w:r>
        </w:hyperlink>
      </w:p>
      <w:p w14:paraId="6A9B73BB" w14:textId="77777777" w:rsidR="008B5190" w:rsidRPr="00070479" w:rsidRDefault="008B5190" w:rsidP="008B5190">
        <w:pPr>
          <w:spacing w:after="0"/>
          <w:rPr>
            <w:color w:val="538135" w:themeColor="accent6" w:themeShade="BF"/>
            <w:sz w:val="24"/>
            <w:szCs w:val="24"/>
          </w:rPr>
        </w:pPr>
        <w:r>
          <w:rPr>
            <w:color w:val="538135" w:themeColor="accent6" w:themeShade="BF"/>
            <w:sz w:val="24"/>
            <w:szCs w:val="24"/>
          </w:rPr>
          <w:t>Vol 1 No. 1 Januari 2022</w:t>
        </w:r>
      </w:p>
      <w:p w14:paraId="33C81C0F" w14:textId="11FF6B60" w:rsidR="008B5190" w:rsidRDefault="008B519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3561A75" wp14:editId="2941DACA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29" name="Isosceles Triangl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B45F8" w14:textId="77777777" w:rsidR="008B5190" w:rsidRPr="00070479" w:rsidRDefault="008B5190" w:rsidP="008B5190">
                              <w:pPr>
                                <w:jc w:val="center"/>
                                <w:rPr>
                                  <w:color w:val="0070C0"/>
                                  <w:szCs w:val="72"/>
                                </w:rPr>
                              </w:pPr>
                              <w:r w:rsidRPr="00070479">
                                <w:rPr>
                                  <w:rFonts w:eastAsiaTheme="minorEastAsia" w:cs="Times New Roman"/>
                                  <w:color w:val="0070C0"/>
                                </w:rPr>
                                <w:fldChar w:fldCharType="begin"/>
                              </w:r>
                              <w:r w:rsidRPr="00070479">
                                <w:rPr>
                                  <w:color w:val="0070C0"/>
                                </w:rPr>
                                <w:instrText xml:space="preserve"> PAGE    \* MERGEFORMAT </w:instrText>
                              </w:r>
                              <w:r w:rsidRPr="00070479">
                                <w:rPr>
                                  <w:rFonts w:eastAsiaTheme="minorEastAsia" w:cs="Times New Roman"/>
                                  <w:color w:val="0070C0"/>
                                </w:rPr>
                                <w:fldChar w:fldCharType="separate"/>
                              </w:r>
                              <w:r w:rsidRPr="0007047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0070C0"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07047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0070C0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3561A75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9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3C8B45F8" w14:textId="77777777" w:rsidR="008B5190" w:rsidRPr="00070479" w:rsidRDefault="008B5190" w:rsidP="008B5190">
                        <w:pPr>
                          <w:jc w:val="center"/>
                          <w:rPr>
                            <w:color w:val="0070C0"/>
                            <w:szCs w:val="72"/>
                          </w:rPr>
                        </w:pPr>
                        <w:r w:rsidRPr="00070479">
                          <w:rPr>
                            <w:rFonts w:eastAsiaTheme="minorEastAsia" w:cs="Times New Roman"/>
                            <w:color w:val="0070C0"/>
                          </w:rPr>
                          <w:fldChar w:fldCharType="begin"/>
                        </w:r>
                        <w:r w:rsidRPr="00070479">
                          <w:rPr>
                            <w:color w:val="0070C0"/>
                          </w:rPr>
                          <w:instrText xml:space="preserve"> PAGE    \* MERGEFORMAT </w:instrText>
                        </w:r>
                        <w:r w:rsidRPr="00070479">
                          <w:rPr>
                            <w:rFonts w:eastAsiaTheme="minorEastAsia" w:cs="Times New Roman"/>
                            <w:color w:val="0070C0"/>
                          </w:rPr>
                          <w:fldChar w:fldCharType="separate"/>
                        </w:r>
                        <w:r w:rsidRPr="00070479">
                          <w:rPr>
                            <w:rFonts w:asciiTheme="majorHAnsi" w:eastAsiaTheme="majorEastAsia" w:hAnsiTheme="majorHAnsi" w:cstheme="majorBidi"/>
                            <w:noProof/>
                            <w:color w:val="0070C0"/>
                            <w:sz w:val="72"/>
                            <w:szCs w:val="72"/>
                          </w:rPr>
                          <w:t>2</w:t>
                        </w:r>
                        <w:r w:rsidRPr="00070479">
                          <w:rPr>
                            <w:rFonts w:asciiTheme="majorHAnsi" w:eastAsiaTheme="majorEastAsia" w:hAnsiTheme="majorHAnsi" w:cstheme="majorBidi"/>
                            <w:noProof/>
                            <w:color w:val="0070C0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91C5" w14:textId="77777777" w:rsidR="00975908" w:rsidRDefault="00975908" w:rsidP="00F90AD6">
      <w:pPr>
        <w:spacing w:after="0" w:line="240" w:lineRule="auto"/>
      </w:pPr>
      <w:r>
        <w:separator/>
      </w:r>
    </w:p>
  </w:footnote>
  <w:footnote w:type="continuationSeparator" w:id="0">
    <w:p w14:paraId="0857C690" w14:textId="77777777" w:rsidR="00975908" w:rsidRDefault="00975908" w:rsidP="00F90AD6">
      <w:pPr>
        <w:spacing w:after="0" w:line="240" w:lineRule="auto"/>
      </w:pPr>
      <w:r>
        <w:continuationSeparator/>
      </w:r>
    </w:p>
  </w:footnote>
  <w:footnote w:id="1">
    <w:p w14:paraId="43734456" w14:textId="77777777" w:rsidR="00F90AD6" w:rsidRPr="00F90AD6" w:rsidRDefault="00F90AD6" w:rsidP="00F90AD6">
      <w:pPr>
        <w:pStyle w:val="FootnoteText"/>
        <w:rPr>
          <w:rFonts w:asciiTheme="majorHAnsi" w:hAnsiTheme="majorHAnsi" w:cstheme="majorHAnsi"/>
          <w:sz w:val="16"/>
          <w:szCs w:val="16"/>
        </w:rPr>
      </w:pPr>
      <w:r w:rsidRPr="00F90AD6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F90AD6">
        <w:rPr>
          <w:rFonts w:asciiTheme="majorHAnsi" w:hAnsiTheme="majorHAnsi" w:cstheme="majorHAnsi"/>
          <w:sz w:val="16"/>
          <w:szCs w:val="16"/>
        </w:rPr>
        <w:t xml:space="preserve"> Prof. Dr. Yusuf al-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Qardawi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, Fiqh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Keutamaan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, (Doha: 1994)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hal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>. 8</w:t>
      </w:r>
    </w:p>
  </w:footnote>
  <w:footnote w:id="2">
    <w:p w14:paraId="381161B9" w14:textId="77777777" w:rsidR="00F90AD6" w:rsidRPr="00F90AD6" w:rsidRDefault="00F90AD6" w:rsidP="00F90AD6">
      <w:pPr>
        <w:pStyle w:val="FootnoteText"/>
        <w:rPr>
          <w:rFonts w:asciiTheme="majorHAnsi" w:hAnsiTheme="majorHAnsi" w:cstheme="majorHAnsi"/>
          <w:sz w:val="16"/>
          <w:szCs w:val="16"/>
        </w:rPr>
      </w:pPr>
      <w:r w:rsidRPr="00F90AD6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F90AD6">
        <w:rPr>
          <w:rFonts w:asciiTheme="majorHAnsi" w:hAnsiTheme="majorHAnsi" w:cstheme="majorHAnsi"/>
          <w:sz w:val="16"/>
          <w:szCs w:val="16"/>
        </w:rPr>
        <w:t xml:space="preserve"> M.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Syukri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Albani Nasution, </w:t>
      </w:r>
      <w:proofErr w:type="spellStart"/>
      <w:r w:rsidRPr="00F90AD6">
        <w:rPr>
          <w:rFonts w:asciiTheme="majorHAnsi" w:hAnsiTheme="majorHAnsi" w:cstheme="majorHAnsi"/>
          <w:i/>
          <w:iCs/>
          <w:sz w:val="16"/>
          <w:szCs w:val="16"/>
        </w:rPr>
        <w:t>Filsafat</w:t>
      </w:r>
      <w:proofErr w:type="spellEnd"/>
      <w:r w:rsidRPr="00F90AD6">
        <w:rPr>
          <w:rFonts w:asciiTheme="majorHAnsi" w:hAnsiTheme="majorHAnsi" w:cstheme="majorHAnsi"/>
          <w:i/>
          <w:iCs/>
          <w:sz w:val="16"/>
          <w:szCs w:val="16"/>
        </w:rPr>
        <w:t xml:space="preserve"> Hukum Islam</w:t>
      </w:r>
      <w:r w:rsidRPr="00F90AD6">
        <w:rPr>
          <w:rFonts w:asciiTheme="majorHAnsi" w:hAnsiTheme="majorHAnsi" w:cstheme="majorHAnsi"/>
          <w:sz w:val="16"/>
          <w:szCs w:val="16"/>
        </w:rPr>
        <w:t xml:space="preserve">, (Jakarta: PT Raja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Grafindo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Persada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, 2014)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hal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>. 54</w:t>
      </w:r>
    </w:p>
  </w:footnote>
  <w:footnote w:id="3">
    <w:p w14:paraId="0DDEBED1" w14:textId="77777777" w:rsidR="00F90AD6" w:rsidRPr="00F90AD6" w:rsidRDefault="00F90AD6" w:rsidP="00F90AD6">
      <w:pPr>
        <w:pStyle w:val="FootnoteText"/>
        <w:rPr>
          <w:rFonts w:asciiTheme="majorHAnsi" w:hAnsiTheme="majorHAnsi" w:cstheme="majorHAnsi"/>
          <w:sz w:val="16"/>
          <w:szCs w:val="16"/>
        </w:rPr>
      </w:pPr>
      <w:r w:rsidRPr="00F90AD6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F90AD6">
        <w:rPr>
          <w:rFonts w:asciiTheme="majorHAnsi" w:hAnsiTheme="majorHAnsi" w:cstheme="majorHAnsi"/>
          <w:sz w:val="16"/>
          <w:szCs w:val="16"/>
        </w:rPr>
        <w:t xml:space="preserve"> Ibid,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hal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>. 55</w:t>
      </w:r>
    </w:p>
  </w:footnote>
  <w:footnote w:id="4">
    <w:p w14:paraId="354B0BC7" w14:textId="77777777" w:rsidR="00F90AD6" w:rsidRPr="00F90AD6" w:rsidRDefault="00F90AD6" w:rsidP="00F90AD6">
      <w:pPr>
        <w:pStyle w:val="FootnoteText"/>
        <w:rPr>
          <w:rFonts w:asciiTheme="majorHAnsi" w:hAnsiTheme="majorHAnsi" w:cstheme="majorHAnsi"/>
          <w:sz w:val="16"/>
          <w:szCs w:val="16"/>
        </w:rPr>
      </w:pPr>
      <w:r w:rsidRPr="00F90AD6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F90AD6">
        <w:rPr>
          <w:rFonts w:asciiTheme="majorHAnsi" w:hAnsiTheme="majorHAnsi" w:cstheme="majorHAnsi"/>
          <w:sz w:val="16"/>
          <w:szCs w:val="16"/>
        </w:rPr>
        <w:t xml:space="preserve"> Dr. Abdus Salam Ali Al-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Karbuli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, </w:t>
      </w:r>
      <w:proofErr w:type="spellStart"/>
      <w:r w:rsidRPr="00F90AD6">
        <w:rPr>
          <w:rFonts w:asciiTheme="majorHAnsi" w:hAnsiTheme="majorHAnsi" w:cstheme="majorHAnsi"/>
          <w:i/>
          <w:iCs/>
          <w:sz w:val="16"/>
          <w:szCs w:val="16"/>
        </w:rPr>
        <w:t>Fikih</w:t>
      </w:r>
      <w:proofErr w:type="spellEnd"/>
      <w:r w:rsidRPr="00F90AD6">
        <w:rPr>
          <w:rFonts w:asciiTheme="majorHAnsi" w:hAnsiTheme="majorHAnsi" w:cstheme="majorHAnsi"/>
          <w:i/>
          <w:iCs/>
          <w:sz w:val="16"/>
          <w:szCs w:val="16"/>
        </w:rPr>
        <w:t xml:space="preserve"> </w:t>
      </w:r>
      <w:proofErr w:type="spellStart"/>
      <w:r w:rsidRPr="00F90AD6">
        <w:rPr>
          <w:rFonts w:asciiTheme="majorHAnsi" w:hAnsiTheme="majorHAnsi" w:cstheme="majorHAnsi"/>
          <w:i/>
          <w:iCs/>
          <w:sz w:val="16"/>
          <w:szCs w:val="16"/>
        </w:rPr>
        <w:t>Prioritas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>, (Jakarta: Pustaka Al-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Kautsar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2016)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hal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>. 16</w:t>
      </w:r>
    </w:p>
  </w:footnote>
  <w:footnote w:id="5">
    <w:p w14:paraId="1B0F9F72" w14:textId="77777777" w:rsidR="00F90AD6" w:rsidRPr="00F90AD6" w:rsidRDefault="00F90AD6" w:rsidP="00F90AD6">
      <w:pPr>
        <w:pStyle w:val="FootnoteText"/>
        <w:rPr>
          <w:rFonts w:asciiTheme="majorHAnsi" w:hAnsiTheme="majorHAnsi" w:cstheme="majorHAnsi"/>
          <w:sz w:val="16"/>
          <w:szCs w:val="16"/>
        </w:rPr>
      </w:pPr>
      <w:r w:rsidRPr="00F90AD6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F90AD6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Nashrun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Jauhari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, “Fiqh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Prioritas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Sebagai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Instrumen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Ijtihad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Maqasidi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Perspektif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Yusuf Al-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Qardawi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dan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Urgensinya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di Era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Kontemporer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”,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Jurnal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Studi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Keislmana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, Volume 3 No. 1 September 2016,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hal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>. 137</w:t>
      </w:r>
    </w:p>
  </w:footnote>
  <w:footnote w:id="6">
    <w:p w14:paraId="41649D33" w14:textId="77777777" w:rsidR="00F90AD6" w:rsidRPr="00256986" w:rsidRDefault="00F90AD6" w:rsidP="00F90AD6">
      <w:pPr>
        <w:pStyle w:val="FootnoteText"/>
        <w:rPr>
          <w:rFonts w:asciiTheme="majorBidi" w:hAnsiTheme="majorBidi" w:cstheme="majorBidi"/>
        </w:rPr>
      </w:pPr>
      <w:r w:rsidRPr="00F90AD6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F90AD6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Nasfa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Alif Diana,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Skripsi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>: “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Fiqih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Awlawiyyat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;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Prioritas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Antara Ibadah Umrah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Lebih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Dari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Sekali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Dan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Menuntut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Ilmu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Dalam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Perspektif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Elit NU Surabaya” (Surabaya: UINS 2015)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hal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>. 9</w:t>
      </w:r>
      <w:sdt>
        <w:sdtPr>
          <w:rPr>
            <w:rFonts w:asciiTheme="majorHAnsi" w:hAnsiTheme="majorHAnsi" w:cstheme="majorHAnsi"/>
            <w:sz w:val="16"/>
            <w:szCs w:val="16"/>
          </w:rPr>
          <w:id w:val="-692230226"/>
          <w:citation/>
        </w:sdtPr>
        <w:sdtContent>
          <w:r w:rsidRPr="00F90AD6">
            <w:rPr>
              <w:rFonts w:asciiTheme="majorHAnsi" w:hAnsiTheme="majorHAnsi" w:cstheme="majorHAnsi"/>
              <w:sz w:val="16"/>
              <w:szCs w:val="16"/>
            </w:rPr>
            <w:fldChar w:fldCharType="begin"/>
          </w:r>
          <w:r w:rsidRPr="00F90AD6">
            <w:rPr>
              <w:rFonts w:asciiTheme="majorHAnsi" w:hAnsiTheme="majorHAnsi" w:cstheme="majorHAnsi"/>
              <w:sz w:val="16"/>
              <w:szCs w:val="16"/>
            </w:rPr>
            <w:instrText xml:space="preserve"> CITATION Mub16 \l 1033 </w:instrText>
          </w:r>
          <w:r w:rsidRPr="00F90AD6">
            <w:rPr>
              <w:rFonts w:asciiTheme="majorHAnsi" w:hAnsiTheme="majorHAnsi" w:cstheme="majorHAnsi"/>
              <w:sz w:val="16"/>
              <w:szCs w:val="16"/>
            </w:rPr>
            <w:fldChar w:fldCharType="separate"/>
          </w:r>
          <w:r w:rsidRPr="00F90AD6">
            <w:rPr>
              <w:rFonts w:asciiTheme="majorHAnsi" w:hAnsiTheme="majorHAnsi" w:cstheme="majorHAnsi"/>
              <w:noProof/>
              <w:sz w:val="16"/>
              <w:szCs w:val="16"/>
            </w:rPr>
            <w:t xml:space="preserve"> (Mubarok, 2016)</w:t>
          </w:r>
          <w:r w:rsidRPr="00F90AD6">
            <w:rPr>
              <w:rFonts w:asciiTheme="majorHAnsi" w:hAnsiTheme="majorHAnsi" w:cstheme="majorHAnsi"/>
              <w:sz w:val="16"/>
              <w:szCs w:val="16"/>
            </w:rPr>
            <w:fldChar w:fldCharType="end"/>
          </w:r>
        </w:sdtContent>
      </w:sdt>
      <w:sdt>
        <w:sdtPr>
          <w:rPr>
            <w:rFonts w:asciiTheme="majorHAnsi" w:hAnsiTheme="majorHAnsi" w:cstheme="majorHAnsi"/>
            <w:sz w:val="16"/>
            <w:szCs w:val="16"/>
          </w:rPr>
          <w:id w:val="1996066128"/>
          <w:citation/>
        </w:sdtPr>
        <w:sdtContent>
          <w:r w:rsidRPr="00F90AD6">
            <w:rPr>
              <w:rFonts w:asciiTheme="majorHAnsi" w:hAnsiTheme="majorHAnsi" w:cstheme="majorHAnsi"/>
              <w:sz w:val="16"/>
              <w:szCs w:val="16"/>
            </w:rPr>
            <w:fldChar w:fldCharType="begin"/>
          </w:r>
          <w:r w:rsidRPr="00F90AD6">
            <w:rPr>
              <w:rFonts w:asciiTheme="majorHAnsi" w:hAnsiTheme="majorHAnsi" w:cstheme="majorHAnsi"/>
              <w:sz w:val="16"/>
              <w:szCs w:val="16"/>
            </w:rPr>
            <w:instrText xml:space="preserve"> CITATION Dip18 \l 1033 </w:instrText>
          </w:r>
          <w:r w:rsidRPr="00F90AD6">
            <w:rPr>
              <w:rFonts w:asciiTheme="majorHAnsi" w:hAnsiTheme="majorHAnsi" w:cstheme="majorHAnsi"/>
              <w:sz w:val="16"/>
              <w:szCs w:val="16"/>
            </w:rPr>
            <w:fldChar w:fldCharType="separate"/>
          </w:r>
          <w:r w:rsidRPr="00F90AD6">
            <w:rPr>
              <w:rFonts w:asciiTheme="majorHAnsi" w:hAnsiTheme="majorHAnsi" w:cstheme="majorHAnsi"/>
              <w:noProof/>
              <w:sz w:val="16"/>
              <w:szCs w:val="16"/>
            </w:rPr>
            <w:t xml:space="preserve"> (Diponegoro, 2018)</w:t>
          </w:r>
          <w:r w:rsidRPr="00F90AD6">
            <w:rPr>
              <w:rFonts w:asciiTheme="majorHAnsi" w:hAnsiTheme="majorHAnsi" w:cstheme="majorHAnsi"/>
              <w:sz w:val="16"/>
              <w:szCs w:val="16"/>
            </w:rPr>
            <w:fldChar w:fldCharType="end"/>
          </w:r>
        </w:sdtContent>
      </w:sdt>
    </w:p>
  </w:footnote>
  <w:footnote w:id="7">
    <w:p w14:paraId="4BEF7DA0" w14:textId="77777777" w:rsidR="00F90AD6" w:rsidRPr="00F90AD6" w:rsidRDefault="00F90AD6" w:rsidP="00F90AD6">
      <w:pPr>
        <w:pStyle w:val="FootnoteText"/>
        <w:rPr>
          <w:rFonts w:asciiTheme="majorHAnsi" w:hAnsiTheme="majorHAnsi" w:cstheme="majorHAnsi"/>
          <w:sz w:val="16"/>
          <w:szCs w:val="16"/>
        </w:rPr>
      </w:pPr>
      <w:r w:rsidRPr="00F90AD6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F90AD6">
        <w:rPr>
          <w:rFonts w:asciiTheme="majorHAnsi" w:hAnsiTheme="majorHAnsi" w:cstheme="majorHAnsi"/>
          <w:sz w:val="16"/>
          <w:szCs w:val="16"/>
        </w:rPr>
        <w:t xml:space="preserve"> M.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Shofi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Mubarok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, “Pendidikan Dalam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Keluarga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Berbasis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Fiqh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Prioritas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”,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Jurnal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Insania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, Vol. 21 No. 1 Januari-Juni 2016,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hal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>.  65</w:t>
      </w:r>
    </w:p>
  </w:footnote>
  <w:footnote w:id="8">
    <w:p w14:paraId="3DB343A2" w14:textId="77777777" w:rsidR="00F90AD6" w:rsidRPr="00256986" w:rsidRDefault="00F90AD6" w:rsidP="00F90AD6">
      <w:pPr>
        <w:pStyle w:val="FootnoteText"/>
        <w:rPr>
          <w:rFonts w:asciiTheme="majorBidi" w:hAnsiTheme="majorBidi" w:cstheme="majorBidi"/>
        </w:rPr>
      </w:pPr>
      <w:r w:rsidRPr="00F90AD6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F90AD6">
        <w:rPr>
          <w:rFonts w:asciiTheme="majorHAnsi" w:hAnsiTheme="majorHAnsi" w:cstheme="majorHAnsi"/>
          <w:sz w:val="16"/>
          <w:szCs w:val="16"/>
        </w:rPr>
        <w:t xml:space="preserve"> M. Hatta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Diponegoro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>, “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Pemikiran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Hukum Islam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Tentang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Fiqh Al-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Awlawiyyat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”,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Jurnal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Pendidikan dan Pranata Islam, Vol.  9 No. 1 Maret 2018,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hal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>. 64-70</w:t>
      </w:r>
    </w:p>
  </w:footnote>
  <w:footnote w:id="9">
    <w:p w14:paraId="213675E5" w14:textId="77777777" w:rsidR="00F90AD6" w:rsidRPr="00F90AD6" w:rsidRDefault="00F90AD6" w:rsidP="00F90AD6">
      <w:pPr>
        <w:pStyle w:val="FootnoteText"/>
        <w:rPr>
          <w:rFonts w:asciiTheme="majorHAnsi" w:hAnsiTheme="majorHAnsi" w:cstheme="majorHAnsi"/>
          <w:sz w:val="16"/>
          <w:szCs w:val="16"/>
        </w:rPr>
      </w:pPr>
      <w:r w:rsidRPr="00F90AD6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F90AD6">
        <w:rPr>
          <w:rFonts w:asciiTheme="majorHAnsi" w:hAnsiTheme="majorHAnsi" w:cstheme="majorHAnsi"/>
          <w:sz w:val="16"/>
          <w:szCs w:val="16"/>
        </w:rPr>
        <w:t xml:space="preserve"> </w:t>
      </w:r>
      <w:hyperlink r:id="rId1" w:history="1">
        <w:r w:rsidRPr="00F90AD6">
          <w:rPr>
            <w:rStyle w:val="Hyperlink"/>
            <w:rFonts w:asciiTheme="majorHAnsi" w:hAnsiTheme="majorHAnsi" w:cstheme="majorHAnsi"/>
            <w:color w:val="auto"/>
            <w:sz w:val="16"/>
            <w:szCs w:val="16"/>
          </w:rPr>
          <w:t>https://www.tazkiyatuna.com/fiqih-aulawiyat-qurban-dan-bencana/</w:t>
        </w:r>
      </w:hyperlink>
      <w:r w:rsidRPr="00F90AD6">
        <w:rPr>
          <w:rStyle w:val="Hyperlink"/>
          <w:rFonts w:asciiTheme="majorHAnsi" w:hAnsiTheme="majorHAnsi" w:cstheme="majorHAnsi"/>
          <w:color w:val="auto"/>
          <w:sz w:val="16"/>
          <w:szCs w:val="16"/>
        </w:rPr>
        <w:t xml:space="preserve">, </w:t>
      </w:r>
      <w:proofErr w:type="spellStart"/>
      <w:r w:rsidRPr="00F90AD6">
        <w:rPr>
          <w:rStyle w:val="Hyperlink"/>
          <w:rFonts w:asciiTheme="majorHAnsi" w:hAnsiTheme="majorHAnsi" w:cstheme="majorHAnsi"/>
          <w:color w:val="auto"/>
          <w:sz w:val="16"/>
          <w:szCs w:val="16"/>
        </w:rPr>
        <w:t>diakses</w:t>
      </w:r>
      <w:proofErr w:type="spellEnd"/>
      <w:r w:rsidRPr="00F90AD6">
        <w:rPr>
          <w:rStyle w:val="Hyperlink"/>
          <w:rFonts w:asciiTheme="majorHAnsi" w:hAnsiTheme="majorHAnsi" w:cstheme="majorHAnsi"/>
          <w:color w:val="auto"/>
          <w:sz w:val="16"/>
          <w:szCs w:val="16"/>
        </w:rPr>
        <w:t xml:space="preserve"> pada </w:t>
      </w:r>
      <w:proofErr w:type="spellStart"/>
      <w:r w:rsidRPr="00F90AD6">
        <w:rPr>
          <w:rStyle w:val="Hyperlink"/>
          <w:rFonts w:asciiTheme="majorHAnsi" w:hAnsiTheme="majorHAnsi" w:cstheme="majorHAnsi"/>
          <w:color w:val="auto"/>
          <w:sz w:val="16"/>
          <w:szCs w:val="16"/>
        </w:rPr>
        <w:t>Jum’at</w:t>
      </w:r>
      <w:proofErr w:type="spellEnd"/>
      <w:r w:rsidRPr="00F90AD6">
        <w:rPr>
          <w:rStyle w:val="Hyperlink"/>
          <w:rFonts w:asciiTheme="majorHAnsi" w:hAnsiTheme="majorHAnsi" w:cstheme="majorHAnsi"/>
          <w:color w:val="auto"/>
          <w:sz w:val="16"/>
          <w:szCs w:val="16"/>
        </w:rPr>
        <w:t xml:space="preserve"> 5 Maret 2021 </w:t>
      </w:r>
      <w:proofErr w:type="spellStart"/>
      <w:r w:rsidRPr="00F90AD6">
        <w:rPr>
          <w:rStyle w:val="Hyperlink"/>
          <w:rFonts w:asciiTheme="majorHAnsi" w:hAnsiTheme="majorHAnsi" w:cstheme="majorHAnsi"/>
          <w:color w:val="auto"/>
          <w:sz w:val="16"/>
          <w:szCs w:val="16"/>
        </w:rPr>
        <w:t>pukul</w:t>
      </w:r>
      <w:proofErr w:type="spellEnd"/>
      <w:r w:rsidRPr="00F90AD6">
        <w:rPr>
          <w:rStyle w:val="Hyperlink"/>
          <w:rFonts w:asciiTheme="majorHAnsi" w:hAnsiTheme="majorHAnsi" w:cstheme="majorHAnsi"/>
          <w:color w:val="auto"/>
          <w:sz w:val="16"/>
          <w:szCs w:val="16"/>
        </w:rPr>
        <w:t xml:space="preserve"> 08.03 WIB</w:t>
      </w:r>
    </w:p>
  </w:footnote>
  <w:footnote w:id="10">
    <w:p w14:paraId="41559614" w14:textId="77777777" w:rsidR="00F90AD6" w:rsidRPr="00F90AD6" w:rsidRDefault="00F90AD6" w:rsidP="00F90AD6">
      <w:pPr>
        <w:pStyle w:val="FootnoteText"/>
        <w:rPr>
          <w:rFonts w:asciiTheme="majorHAnsi" w:hAnsiTheme="majorHAnsi" w:cstheme="majorHAnsi"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2032522895"/>
          <w:citation/>
        </w:sdtPr>
        <w:sdtContent>
          <w:r w:rsidRPr="00F90AD6">
            <w:rPr>
              <w:rFonts w:asciiTheme="majorHAnsi" w:hAnsiTheme="majorHAnsi" w:cstheme="majorHAnsi"/>
              <w:sz w:val="16"/>
              <w:szCs w:val="16"/>
            </w:rPr>
            <w:fldChar w:fldCharType="begin"/>
          </w:r>
          <w:r w:rsidRPr="00F90AD6">
            <w:rPr>
              <w:rFonts w:asciiTheme="majorHAnsi" w:hAnsiTheme="majorHAnsi" w:cstheme="majorHAnsi"/>
              <w:sz w:val="16"/>
              <w:szCs w:val="16"/>
            </w:rPr>
            <w:instrText xml:space="preserve"> CITATION Ram14 \l 1033 </w:instrText>
          </w:r>
          <w:r w:rsidRPr="00F90AD6">
            <w:rPr>
              <w:rFonts w:asciiTheme="majorHAnsi" w:hAnsiTheme="majorHAnsi" w:cstheme="majorHAnsi"/>
              <w:sz w:val="16"/>
              <w:szCs w:val="16"/>
            </w:rPr>
            <w:fldChar w:fldCharType="separate"/>
          </w:r>
          <w:r w:rsidRPr="00F90AD6">
            <w:rPr>
              <w:rFonts w:asciiTheme="majorHAnsi" w:hAnsiTheme="majorHAnsi" w:cstheme="majorHAnsi"/>
              <w:noProof/>
              <w:sz w:val="16"/>
              <w:szCs w:val="16"/>
            </w:rPr>
            <w:t>(Ramadhona, 2014)</w:t>
          </w:r>
          <w:r w:rsidRPr="00F90AD6">
            <w:rPr>
              <w:rFonts w:asciiTheme="majorHAnsi" w:hAnsiTheme="majorHAnsi" w:cstheme="majorHAnsi"/>
              <w:sz w:val="16"/>
              <w:szCs w:val="16"/>
            </w:rPr>
            <w:fldChar w:fldCharType="end"/>
          </w:r>
        </w:sdtContent>
      </w:sdt>
    </w:p>
  </w:footnote>
  <w:footnote w:id="11">
    <w:p w14:paraId="0B6B4679" w14:textId="77777777" w:rsidR="00F90AD6" w:rsidRPr="00F90AD6" w:rsidRDefault="00F90AD6" w:rsidP="00F90AD6">
      <w:pPr>
        <w:pStyle w:val="FootnoteText"/>
        <w:ind w:hanging="90"/>
        <w:rPr>
          <w:rFonts w:asciiTheme="majorHAnsi" w:hAnsiTheme="majorHAnsi" w:cstheme="majorHAnsi"/>
          <w:sz w:val="16"/>
          <w:szCs w:val="16"/>
        </w:rPr>
      </w:pPr>
      <w:r w:rsidRPr="00F90AD6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F90AD6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Suci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Ramadhona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,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Skripsi</w:t>
      </w:r>
      <w:proofErr w:type="spellEnd"/>
      <w:proofErr w:type="gramStart"/>
      <w:r w:rsidRPr="00F90AD6">
        <w:rPr>
          <w:rFonts w:asciiTheme="majorHAnsi" w:hAnsiTheme="majorHAnsi" w:cstheme="majorHAnsi"/>
          <w:sz w:val="16"/>
          <w:szCs w:val="16"/>
        </w:rPr>
        <w:t>:”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Konsep</w:t>
      </w:r>
      <w:proofErr w:type="spellEnd"/>
      <w:proofErr w:type="gramEnd"/>
      <w:r w:rsidRPr="00F90AD6">
        <w:rPr>
          <w:rFonts w:asciiTheme="majorHAnsi" w:hAnsiTheme="majorHAnsi" w:cstheme="majorHAnsi"/>
          <w:sz w:val="16"/>
          <w:szCs w:val="16"/>
        </w:rPr>
        <w:t xml:space="preserve"> Yusuf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Qardhawi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Tentang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 Fiqh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Prioritas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 xml:space="preserve">”, (Medan: IAIN Sumatera Utara 2014)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hal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>. 23</w:t>
      </w:r>
    </w:p>
  </w:footnote>
  <w:footnote w:id="12">
    <w:p w14:paraId="2D7B5531" w14:textId="77777777" w:rsidR="00F90AD6" w:rsidRPr="00256986" w:rsidRDefault="00F90AD6" w:rsidP="00F90AD6">
      <w:pPr>
        <w:pStyle w:val="FootnoteText"/>
        <w:ind w:hanging="90"/>
        <w:rPr>
          <w:rFonts w:asciiTheme="majorBidi" w:hAnsiTheme="majorBidi" w:cstheme="majorBidi"/>
        </w:rPr>
      </w:pPr>
      <w:r w:rsidRPr="00F90AD6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F90AD6">
        <w:rPr>
          <w:rFonts w:asciiTheme="majorHAnsi" w:hAnsiTheme="majorHAnsi" w:cstheme="majorHAnsi"/>
          <w:sz w:val="16"/>
          <w:szCs w:val="16"/>
        </w:rPr>
        <w:t xml:space="preserve"> Ibid. </w:t>
      </w:r>
      <w:proofErr w:type="spellStart"/>
      <w:r w:rsidRPr="00F90AD6">
        <w:rPr>
          <w:rFonts w:asciiTheme="majorHAnsi" w:hAnsiTheme="majorHAnsi" w:cstheme="majorHAnsi"/>
          <w:sz w:val="16"/>
          <w:szCs w:val="16"/>
        </w:rPr>
        <w:t>hal</w:t>
      </w:r>
      <w:proofErr w:type="spellEnd"/>
      <w:r w:rsidRPr="00F90AD6">
        <w:rPr>
          <w:rFonts w:asciiTheme="majorHAnsi" w:hAnsiTheme="majorHAnsi" w:cstheme="majorHAnsi"/>
          <w:sz w:val="16"/>
          <w:szCs w:val="16"/>
        </w:rPr>
        <w:t>.  41</w:t>
      </w:r>
    </w:p>
  </w:footnote>
  <w:footnote w:id="13">
    <w:p w14:paraId="6F800C58" w14:textId="77777777" w:rsidR="00F90AD6" w:rsidRPr="00F90AD6" w:rsidRDefault="00F90AD6" w:rsidP="00F90AD6">
      <w:pPr>
        <w:pStyle w:val="FootnoteText"/>
        <w:rPr>
          <w:sz w:val="16"/>
          <w:szCs w:val="16"/>
        </w:rPr>
      </w:pPr>
      <w:r w:rsidRPr="00F90AD6">
        <w:rPr>
          <w:rStyle w:val="FootnoteReference"/>
          <w:sz w:val="16"/>
          <w:szCs w:val="16"/>
        </w:rPr>
        <w:footnoteRef/>
      </w:r>
      <w:r w:rsidRPr="00F90AD6">
        <w:rPr>
          <w:sz w:val="16"/>
          <w:szCs w:val="16"/>
        </w:rPr>
        <w:t xml:space="preserve"> </w:t>
      </w:r>
      <w:hyperlink r:id="rId2" w:history="1">
        <w:r w:rsidRPr="00F90AD6">
          <w:rPr>
            <w:rStyle w:val="Hyperlink"/>
            <w:rFonts w:asciiTheme="majorBidi" w:hAnsiTheme="majorBidi" w:cstheme="majorBidi"/>
            <w:color w:val="auto"/>
            <w:sz w:val="16"/>
            <w:szCs w:val="16"/>
          </w:rPr>
          <w:t>https://www.tazkiyatuna.com/fiqih-aulawiyat-qurban-dan-bencana/</w:t>
        </w:r>
      </w:hyperlink>
      <w:r w:rsidRPr="00F90AD6">
        <w:rPr>
          <w:rStyle w:val="Hyperlink"/>
          <w:rFonts w:asciiTheme="majorBidi" w:hAnsiTheme="majorBidi" w:cstheme="majorBidi"/>
          <w:color w:val="auto"/>
          <w:sz w:val="16"/>
          <w:szCs w:val="16"/>
        </w:rPr>
        <w:t xml:space="preserve">, </w:t>
      </w:r>
      <w:proofErr w:type="spellStart"/>
      <w:r w:rsidRPr="00F90AD6">
        <w:rPr>
          <w:rStyle w:val="Hyperlink"/>
          <w:rFonts w:asciiTheme="majorBidi" w:hAnsiTheme="majorBidi" w:cstheme="majorBidi"/>
          <w:color w:val="auto"/>
          <w:sz w:val="16"/>
          <w:szCs w:val="16"/>
        </w:rPr>
        <w:t>diakses</w:t>
      </w:r>
      <w:proofErr w:type="spellEnd"/>
      <w:r w:rsidRPr="00F90AD6">
        <w:rPr>
          <w:rStyle w:val="Hyperlink"/>
          <w:rFonts w:asciiTheme="majorBidi" w:hAnsiTheme="majorBidi" w:cstheme="majorBidi"/>
          <w:color w:val="auto"/>
          <w:sz w:val="16"/>
          <w:szCs w:val="16"/>
        </w:rPr>
        <w:t xml:space="preserve"> pada </w:t>
      </w:r>
      <w:proofErr w:type="spellStart"/>
      <w:r w:rsidRPr="00F90AD6">
        <w:rPr>
          <w:rStyle w:val="Hyperlink"/>
          <w:rFonts w:asciiTheme="majorBidi" w:hAnsiTheme="majorBidi" w:cstheme="majorBidi"/>
          <w:color w:val="auto"/>
          <w:sz w:val="16"/>
          <w:szCs w:val="16"/>
        </w:rPr>
        <w:t>Jum’at</w:t>
      </w:r>
      <w:proofErr w:type="spellEnd"/>
      <w:r w:rsidRPr="00F90AD6">
        <w:rPr>
          <w:rStyle w:val="Hyperlink"/>
          <w:rFonts w:asciiTheme="majorBidi" w:hAnsiTheme="majorBidi" w:cstheme="majorBidi"/>
          <w:color w:val="auto"/>
          <w:sz w:val="16"/>
          <w:szCs w:val="16"/>
        </w:rPr>
        <w:t xml:space="preserve"> 5 Maret 2021 </w:t>
      </w:r>
      <w:proofErr w:type="spellStart"/>
      <w:r w:rsidRPr="00F90AD6">
        <w:rPr>
          <w:rStyle w:val="Hyperlink"/>
          <w:rFonts w:asciiTheme="majorBidi" w:hAnsiTheme="majorBidi" w:cstheme="majorBidi"/>
          <w:color w:val="auto"/>
          <w:sz w:val="16"/>
          <w:szCs w:val="16"/>
        </w:rPr>
        <w:t>pukul</w:t>
      </w:r>
      <w:proofErr w:type="spellEnd"/>
      <w:r w:rsidRPr="00F90AD6">
        <w:rPr>
          <w:rStyle w:val="Hyperlink"/>
          <w:rFonts w:asciiTheme="majorBidi" w:hAnsiTheme="majorBidi" w:cstheme="majorBidi"/>
          <w:color w:val="auto"/>
          <w:sz w:val="16"/>
          <w:szCs w:val="16"/>
        </w:rPr>
        <w:t xml:space="preserve"> 08.03 WIB</w:t>
      </w:r>
    </w:p>
  </w:footnote>
  <w:footnote w:id="14">
    <w:p w14:paraId="1E667A1E" w14:textId="77777777" w:rsidR="00F90AD6" w:rsidRDefault="00F90AD6" w:rsidP="00F90AD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C98"/>
    <w:multiLevelType w:val="hybridMultilevel"/>
    <w:tmpl w:val="12FC8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02E87"/>
    <w:multiLevelType w:val="hybridMultilevel"/>
    <w:tmpl w:val="6F4E8A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C6407"/>
    <w:multiLevelType w:val="hybridMultilevel"/>
    <w:tmpl w:val="7A6E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15FE3"/>
    <w:multiLevelType w:val="hybridMultilevel"/>
    <w:tmpl w:val="4C98DB86"/>
    <w:lvl w:ilvl="0" w:tplc="9E6E9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91205">
    <w:abstractNumId w:val="1"/>
  </w:num>
  <w:num w:numId="2" w16cid:durableId="1705523487">
    <w:abstractNumId w:val="0"/>
  </w:num>
  <w:num w:numId="3" w16cid:durableId="673188570">
    <w:abstractNumId w:val="2"/>
  </w:num>
  <w:num w:numId="4" w16cid:durableId="1812089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D6"/>
    <w:rsid w:val="0060394F"/>
    <w:rsid w:val="007219FB"/>
    <w:rsid w:val="008B5190"/>
    <w:rsid w:val="00975908"/>
    <w:rsid w:val="00A31B99"/>
    <w:rsid w:val="00DF7042"/>
    <w:rsid w:val="00F9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688D0"/>
  <w15:chartTrackingRefBased/>
  <w15:docId w15:val="{BDCE2BDA-DD8E-46A8-8395-6C581A1E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AD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0AD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0A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0A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0AD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0A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AD6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F90AD6"/>
  </w:style>
  <w:style w:type="paragraph" w:styleId="Header">
    <w:name w:val="header"/>
    <w:basedOn w:val="Normal"/>
    <w:link w:val="HeaderChar"/>
    <w:uiPriority w:val="99"/>
    <w:unhideWhenUsed/>
    <w:rsid w:val="00F90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AD6"/>
  </w:style>
  <w:style w:type="paragraph" w:styleId="Footer">
    <w:name w:val="footer"/>
    <w:basedOn w:val="Normal"/>
    <w:link w:val="FooterChar"/>
    <w:uiPriority w:val="99"/>
    <w:unhideWhenUsed/>
    <w:rsid w:val="00F90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urnal.staiba.ac.id/index.php/Syariah/manage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azkiyatuna.com/fiqih-aulawiyat-qurban-dan-bencana/" TargetMode="External"/><Relationship Id="rId1" Type="http://schemas.openxmlformats.org/officeDocument/2006/relationships/hyperlink" Target="https://www.tazkiyatuna.com/fiqih-aulawiyat-qurban-dan-benc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AlQ94</b:Tag>
    <b:SourceType>Book</b:SourceType>
    <b:Guid>{A9FDEB71-D40C-4977-9A91-5347B93C012C}</b:Guid>
    <b:Title>Fiqh Keutamaan</b:Title>
    <b:Year>1994</b:Year>
    <b:Author>
      <b:Author>
        <b:NameList>
          <b:Person>
            <b:Last>Al-Qardhawi</b:Last>
            <b:First>Dr.</b:First>
            <b:Middle>Yusuf</b:Middle>
          </b:Person>
        </b:NameList>
      </b:Author>
    </b:Author>
    <b:City>Doha</b:City>
    <b:RefOrder>1</b:RefOrder>
  </b:Source>
  <b:Source>
    <b:Tag>Nas14</b:Tag>
    <b:SourceType>Book</b:SourceType>
    <b:Guid>{0C06A343-70B5-4F1F-B87D-4FDCCCFCA73C}</b:Guid>
    <b:Author>
      <b:Author>
        <b:NameList>
          <b:Person>
            <b:Last>Nasution</b:Last>
            <b:First>M.</b:First>
            <b:Middle>Syukri Albani</b:Middle>
          </b:Person>
        </b:NameList>
      </b:Author>
    </b:Author>
    <b:Title>Filsafat Hukum Islam</b:Title>
    <b:Year>2014</b:Year>
    <b:City>Jakarta</b:City>
    <b:Publisher>PT. Raja Grafindo Persada</b:Publisher>
    <b:RefOrder>2</b:RefOrder>
  </b:Source>
  <b:Source>
    <b:Tag>AlK16</b:Tag>
    <b:SourceType>Book</b:SourceType>
    <b:Guid>{65FB58FF-0AF4-4965-AD74-219E62E6BA6C}</b:Guid>
    <b:Author>
      <b:Author>
        <b:NameList>
          <b:Person>
            <b:Last>Al-Karbuli</b:Last>
            <b:First>Abdus</b:First>
            <b:Middle>Salam Ali</b:Middle>
          </b:Person>
        </b:NameList>
      </b:Author>
    </b:Author>
    <b:Title>Fikih Prioritas</b:Title>
    <b:Year>2016</b:Year>
    <b:City>Jakarta</b:City>
    <b:Publisher>Pustaka Al-Kautsar</b:Publisher>
    <b:RefOrder>3</b:RefOrder>
  </b:Source>
  <b:Source>
    <b:Tag>Jau16</b:Tag>
    <b:SourceType>JournalArticle</b:SourceType>
    <b:Guid>{E1C8A4D1-CE60-434C-A889-EAE317D472B5}</b:Guid>
    <b:Title>Fiqh Prioritas Sebagai Instrumen Ijtihad Maqasidi Perspektif Yusuf al-Qardawi dan Urgensinya di Era Kontemporer</b:Title>
    <b:Year>2016</b:Year>
    <b:Pages>137</b:Pages>
    <b:Author>
      <b:Author>
        <b:NameList>
          <b:Person>
            <b:Last>Jauhari</b:Last>
            <b:First>Nashrun</b:First>
          </b:Person>
        </b:NameList>
      </b:Author>
    </b:Author>
    <b:JournalName>Jurnal Studi Keislaman</b:JournalName>
    <b:RefOrder>4</b:RefOrder>
  </b:Source>
  <b:Source>
    <b:Tag>Dia15</b:Tag>
    <b:SourceType>Report</b:SourceType>
    <b:Guid>{0EB93D15-F8F5-441B-94B7-1640D1A0298A}</b:Guid>
    <b:Title>Fiqih Awlawiyyat; Prioritas Antara Ibadah Umrah Lebih Dari Sekali Dan Menuntut Ilmu Dalam Perspektif Elit NU Surabaya</b:Title>
    <b:Year>2015</b:Year>
    <b:Author>
      <b:Author>
        <b:NameList>
          <b:Person>
            <b:Last>Diana</b:Last>
            <b:First>Nasfa</b:First>
            <b:Middle>Alif</b:Middle>
          </b:Person>
        </b:NameList>
      </b:Author>
    </b:Author>
    <b:Publisher>UINS</b:Publisher>
    <b:City>Surabaya</b:City>
    <b:RefOrder>5</b:RefOrder>
  </b:Source>
  <b:Source>
    <b:Tag>Mub16</b:Tag>
    <b:SourceType>JournalArticle</b:SourceType>
    <b:Guid>{30BA0F31-E14F-442A-936D-6FD2464DF534}</b:Guid>
    <b:Title>Pendidikan Dalam Keluarga Berbasis Fiqh Prioritas</b:Title>
    <b:Year>2016</b:Year>
    <b:Author>
      <b:Author>
        <b:NameList>
          <b:Person>
            <b:Last>Mubarok</b:Last>
            <b:First>M.</b:First>
            <b:Middle>Shofi</b:Middle>
          </b:Person>
        </b:NameList>
      </b:Author>
    </b:Author>
    <b:JournalName>Jurnal Insania</b:JournalName>
    <b:Pages>65</b:Pages>
    <b:RefOrder>6</b:RefOrder>
  </b:Source>
  <b:Source>
    <b:Tag>Dip18</b:Tag>
    <b:SourceType>JournalArticle</b:SourceType>
    <b:Guid>{6DD84563-70A0-4F15-B8E2-E8577688CE2A}</b:Guid>
    <b:Author>
      <b:Author>
        <b:NameList>
          <b:Person>
            <b:Last>Diponegoro</b:Last>
            <b:First>M.</b:First>
            <b:Middle>Hatta</b:Middle>
          </b:Person>
        </b:NameList>
      </b:Author>
    </b:Author>
    <b:Title>Pemikiran Hukum Islam Tentang Fiqh Al-Awlawiyyat</b:Title>
    <b:JournalName>Jurnal Pendidikan dan Pranata Islam</b:JournalName>
    <b:Year>2018</b:Year>
    <b:Pages>64-70</b:Pages>
    <b:RefOrder>7</b:RefOrder>
  </b:Source>
  <b:Source>
    <b:Tag>Fiq21</b:Tag>
    <b:SourceType>ArticleInAPeriodical</b:SourceType>
    <b:Guid>{303F81E4-21B9-45FA-9F29-D22C466F1E1A}</b:Guid>
    <b:Title>Fiqh Awlawiyyah: Qurban dan Bencana</b:Title>
    <b:Year>2021</b:Year>
    <b:Month>Maret</b:Month>
    <b:Day>Jum'at</b:Day>
    <b:Author>
      <b:Author>
        <b:NameList>
          <b:Person>
            <b:Last>-</b:Last>
          </b:Person>
        </b:NameList>
      </b:Author>
    </b:Author>
    <b:RefOrder>8</b:RefOrder>
  </b:Source>
  <b:Source>
    <b:Tag>Ram14</b:Tag>
    <b:SourceType>Report</b:SourceType>
    <b:Guid>{ED72C6A0-0CF8-4762-87E2-3C923ABDDFC7}</b:Guid>
    <b:Title>Konsep Yusuf Qardhawi Tentang Fiqh Prioritas</b:Title>
    <b:Year>2014</b:Year>
    <b:City>Medan</b:City>
    <b:Publisher>IAIN Sumatera Utara</b:Publisher>
    <b:Author>
      <b:Author>
        <b:NameList>
          <b:Person>
            <b:Last>Ramadhona</b:Last>
            <b:First>Suci</b:First>
          </b:Person>
        </b:NameList>
      </b:Author>
    </b:Author>
    <b:RefOrder>9</b:RefOrder>
  </b:Source>
  <b:Source>
    <b:Tag>Ism19</b:Tag>
    <b:SourceType>JournalArticle</b:SourceType>
    <b:Guid>{92E73E27-A596-48AE-B741-CE658C13D534}</b:Guid>
    <b:Title>Analisis Epistemologi Islam dalam Fiqh Keutamaan</b:Title>
    <b:Year>2019</b:Year>
    <b:Author>
      <b:Author>
        <b:NameList>
          <b:Person>
            <b:Last>Ismail</b:Last>
            <b:First>Nur</b:First>
            <b:Middle>Inani</b:Middle>
          </b:Person>
        </b:NameList>
      </b:Author>
    </b:Author>
    <b:JournalName>Jurnal Sultan Alauddin Sulaiman Shah</b:JournalName>
    <b:Pages>18</b:Pages>
    <b:RefOrder>10</b:RefOrder>
  </b:Source>
</b:Sources>
</file>

<file path=customXml/itemProps1.xml><?xml version="1.0" encoding="utf-8"?>
<ds:datastoreItem xmlns:ds="http://schemas.openxmlformats.org/officeDocument/2006/customXml" ds:itemID="{F0258D26-82BC-4D1C-AC64-15883A4F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3315</Words>
  <Characters>18898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iladsuma</dc:creator>
  <cp:keywords/>
  <dc:description/>
  <cp:lastModifiedBy>iladsuma</cp:lastModifiedBy>
  <cp:revision>1</cp:revision>
  <dcterms:created xsi:type="dcterms:W3CDTF">2022-05-18T07:38:00Z</dcterms:created>
  <dcterms:modified xsi:type="dcterms:W3CDTF">2022-05-18T07:50:00Z</dcterms:modified>
</cp:coreProperties>
</file>